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</w:p>
    <w:p>
      <w:pPr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373380</wp:posOffset>
                </wp:positionV>
                <wp:extent cx="2974340" cy="88138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88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方正小标宋简体"/>
                                <w:color w:val="FF0000"/>
                                <w:spacing w:val="72"/>
                                <w:w w:val="5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w w:val="50"/>
                                <w:sz w:val="96"/>
                                <w:szCs w:val="96"/>
                              </w:rPr>
                              <w:t>协调小组办公室文件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3pt;margin-top:29.4pt;height:69.4pt;width:234.2pt;z-index:251660288;mso-width-relative:page;mso-height-relative:page;" filled="f" stroked="f" coordsize="21600,21600" o:gfxdata="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OcLRtcA&#10;AAAKAQAADwAAAAAAAAABACAAAAAiAAAAZHJzL2Rvd25yZXYueG1sUEsBAhQAFAAAAAgAh07iQHva&#10;BrGuAQAATg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方正小标宋简体"/>
                          <w:color w:val="FF0000"/>
                          <w:spacing w:val="72"/>
                          <w:w w:val="50"/>
                          <w:sz w:val="96"/>
                          <w:szCs w:val="96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w w:val="50"/>
                          <w:sz w:val="96"/>
                          <w:szCs w:val="96"/>
                        </w:rPr>
                        <w:t>协调小组办公室文件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361950</wp:posOffset>
                </wp:positionV>
                <wp:extent cx="2706370" cy="55435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370" cy="5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小标宋简体" w:eastAsia="方正小标宋简体"/>
                                <w:color w:val="FF0000"/>
                                <w:w w:val="77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w w:val="77"/>
                                <w:sz w:val="56"/>
                                <w:szCs w:val="56"/>
                              </w:rPr>
                              <w:t>蛟河市人民政府推进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28.5pt;height:43.65pt;width:213.1pt;z-index:-251657216;mso-width-relative:page;mso-height-relative:page;" filled="f" stroked="f" coordsize="21600,21600" o:gfxdata="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T68OtUAAAAI&#10;AQAADwAAAAAAAAABACAAAAAiAAAAZHJzL2Rvd25yZXYueG1sUEsBAhQAFAAAAAgAh07iQKDzWQut&#10;AQAATgMAAA4AAAAAAAAAAQAgAAAAJA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小标宋简体" w:eastAsia="方正小标宋简体"/>
                          <w:color w:val="FF0000"/>
                          <w:w w:val="77"/>
                          <w:sz w:val="56"/>
                          <w:szCs w:val="56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w w:val="77"/>
                          <w:sz w:val="56"/>
                          <w:szCs w:val="56"/>
                        </w:rPr>
                        <w:t>蛟河市人民政府推进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b/>
          <w:sz w:val="44"/>
          <w:szCs w:val="44"/>
        </w:rPr>
      </w:pPr>
    </w:p>
    <w:p>
      <w:pPr>
        <w:spacing w:line="576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ascii="宋体" w:hAnsi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15240</wp:posOffset>
                </wp:positionV>
                <wp:extent cx="2783840" cy="6565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65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小标宋简体" w:eastAsia="方正小标宋简体"/>
                                <w:color w:val="FF0000"/>
                                <w:w w:val="7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w w:val="70"/>
                                <w:sz w:val="56"/>
                                <w:szCs w:val="56"/>
                              </w:rPr>
                              <w:t>职能转变和放管服改革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1.2pt;height:51.7pt;width:219.2pt;z-index:251661312;mso-width-relative:page;mso-height-relative:page;" filled="f" stroked="f" coordsize="21600,21600" o:gfxdata="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8tlkmNQAAAAH&#10;AQAADwAAAAAAAAABACAAAAAiAAAAZHJzL2Rvd25yZXYueG1sUEsBAhQAFAAAAAgAh07iQH2Qi52u&#10;AQAATgMAAA4AAAAAAAAAAQAgAAAAIw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小标宋简体" w:eastAsia="方正小标宋简体"/>
                          <w:color w:val="FF0000"/>
                          <w:w w:val="70"/>
                          <w:sz w:val="56"/>
                          <w:szCs w:val="56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w w:val="70"/>
                          <w:sz w:val="56"/>
                          <w:szCs w:val="56"/>
                        </w:rPr>
                        <w:t>职能转变和放管服改革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76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76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蛟市政协调办〔20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0" w:lineRule="atLeast"/>
        <w:rPr>
          <w:rFonts w:ascii="仿宋_GB2312" w:hAnsi="宋体" w:eastAsia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thick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thick"/>
          <w:lang w:bidi="ar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thick"/>
        </w:rPr>
        <w:t xml:space="preserve">                         </w:t>
      </w:r>
      <w:r>
        <w:rPr>
          <w:rFonts w:ascii="仿宋_GB2312" w:hAnsi="仿宋_GB2312" w:eastAsia="仿宋_GB2312" w:cs="仿宋_GB2312"/>
          <w:b/>
          <w:color w:val="FF0000"/>
          <w:sz w:val="32"/>
          <w:szCs w:val="32"/>
          <w:u w:val="thick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thick"/>
        </w:rPr>
        <w:t xml:space="preserve">                                            </w:t>
      </w:r>
    </w:p>
    <w:p>
      <w:pPr>
        <w:jc w:val="center"/>
        <w:rPr>
          <w:rFonts w:hint="eastAsia"/>
          <w:sz w:val="10"/>
          <w:szCs w:val="10"/>
        </w:rPr>
      </w:pPr>
    </w:p>
    <w:p>
      <w:pPr>
        <w:pStyle w:val="2"/>
        <w:rPr>
          <w:rFonts w:hint="eastAsia"/>
        </w:rPr>
      </w:pPr>
    </w:p>
    <w:p>
      <w:pPr>
        <w:pStyle w:val="4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关于印发蛟河市权责清单、政务服务事项清单、</w:t>
      </w:r>
    </w:p>
    <w:p>
      <w:pPr>
        <w:pStyle w:val="4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公共服务事项清单的通知</w:t>
      </w:r>
    </w:p>
    <w:p>
      <w:pPr>
        <w:pStyle w:val="9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各乡（镇）人民政府，街道办事处，开发区管委会，市直各相关部门、各直属机构：</w:t>
      </w:r>
    </w:p>
    <w:p>
      <w:pPr>
        <w:pStyle w:val="8"/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为深化“最多跑一次”改革，蛟河市政务服务局按照吉林省政务服务和数字化建设管理局要求，结合《关于印发蛟河市政府部门权责清单动态调整办法（试行）》的通知（蛟政服发〔2019〕8号）文件精神，开展了以条线为主的动态梳理权责清单、政务服务事项清单和公共服务事项清单工作。我局于近期对相关清单进行调整，现将调整后的清单予以公开。</w:t>
      </w:r>
    </w:p>
    <w:p>
      <w:pPr>
        <w:pStyle w:val="8"/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附件1.蛟河市权责清单</w:t>
      </w:r>
    </w:p>
    <w:p>
      <w:pPr>
        <w:pStyle w:val="8"/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附件2.蛟河市政务服务事项清单</w:t>
      </w:r>
    </w:p>
    <w:p>
      <w:pPr>
        <w:pStyle w:val="8"/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附件3.蛟河市公共服务事项清单</w:t>
      </w:r>
    </w:p>
    <w:p>
      <w:pPr>
        <w:pStyle w:val="8"/>
        <w:keepNext w:val="0"/>
        <w:keepLines w:val="0"/>
        <w:widowControl/>
        <w:suppressLineNumbers w:val="0"/>
        <w:ind w:firstLine="68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4"/>
          <w:szCs w:val="34"/>
          <w:shd w:val="clear" w:color="auto" w:fill="FFFFFF"/>
          <w:lang w:val="en-US" w:eastAsia="zh-CN" w:bidi="ar"/>
        </w:rPr>
      </w:pPr>
    </w:p>
    <w:p>
      <w:pPr>
        <w:pStyle w:val="8"/>
        <w:keepNext w:val="0"/>
        <w:keepLines w:val="0"/>
        <w:widowControl/>
        <w:suppressLineNumbers w:val="0"/>
        <w:ind w:firstLine="68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4"/>
          <w:szCs w:val="34"/>
          <w:shd w:val="clear" w:color="auto" w:fill="FFFFFF"/>
          <w:lang w:val="en-US" w:eastAsia="zh-CN" w:bidi="ar"/>
        </w:rPr>
      </w:pPr>
    </w:p>
    <w:p>
      <w:pPr>
        <w:pStyle w:val="8"/>
        <w:keepNext w:val="0"/>
        <w:keepLines w:val="0"/>
        <w:widowControl/>
        <w:suppressLineNumbers w:val="0"/>
        <w:ind w:firstLine="680" w:firstLineChars="200"/>
        <w:jc w:val="left"/>
        <w:rPr>
          <w:rFonts w:hint="eastAsia" w:ascii="仿宋_GB2312" w:hAnsi="宋体" w:eastAsia="仿宋_GB2312" w:cs="仿宋_GB2312"/>
          <w:color w:val="auto"/>
          <w:kern w:val="0"/>
          <w:sz w:val="34"/>
          <w:szCs w:val="3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蛟河市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人民政府推进职能转变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和放管服改革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协调小组办公室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9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6" w:lineRule="exact"/>
        <w:ind w:right="-519" w:rightChars="-247"/>
        <w:jc w:val="left"/>
        <w:textAlignment w:val="auto"/>
      </w:pP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042025" cy="444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202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0.45pt;height:0.35pt;width:475.75pt;z-index:251662336;mso-width-relative:page;mso-height-relative:page;" filled="f" stroked="t" coordsize="21600,21600" o:gfxdata="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2FPfdIAAAADAQAADwAAAAAAAAABACAAAAAiAAAAZHJzL2Rvd25yZXYu&#10;eG1sUEsBAhQAFAAAAAgAh07iQIhvC3oBAgAAAQQAAA4AAAAAAAAAAQAgAAAAI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405765</wp:posOffset>
                </wp:positionV>
                <wp:extent cx="6061710" cy="381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171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05pt;margin-top:31.95pt;height:0.3pt;width:477.3pt;z-index:251663360;mso-width-relative:page;mso-height-relative:page;" filled="f" stroked="t" coordsize="21600,21600" o:gfxdata="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u3lhjVAAAABwEAAA8AAAAAAAAAAQAgAAAAIgAAAGRycy9kb3du&#10;cmV2LnhtbFBLAQIUABQAAAAIAIdO4kB9UQlPAgIAAAEEAAAOAAAAAAAAAAEAIAAAACQ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w:t>蛟河市人民政府推进政府职能转变和“放管服”改革协调小组办公室</w:t>
      </w:r>
      <w:r>
        <w:rPr>
          <w:rFonts w:hint="eastAsia" w:ascii="仿宋_GB2312" w:hAnsi="仿宋_GB2312" w:eastAsia="仿宋_GB2312" w:cs="仿宋_GB2312"/>
          <w:spacing w:val="-45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eastAsia="仿宋_GB2312"/>
          <w:spacing w:val="-45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pacing w:val="-36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pacing w:val="-45"/>
          <w:sz w:val="32"/>
          <w:szCs w:val="32"/>
          <w:lang w:eastAsia="zh-CN"/>
        </w:rPr>
        <w:t>日印发</w:t>
      </w:r>
    </w:p>
    <w:sectPr>
      <w:pgSz w:w="11906" w:h="16838"/>
      <w:pgMar w:top="2041" w:right="1134" w:bottom="1701" w:left="113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1MWE5YzdmMDMzNDA0ZjNhNjQ4ZTU3N2M5NmRiNDcifQ=="/>
  </w:docVars>
  <w:rsids>
    <w:rsidRoot w:val="3DBE0297"/>
    <w:rsid w:val="00125861"/>
    <w:rsid w:val="016A090C"/>
    <w:rsid w:val="017029E7"/>
    <w:rsid w:val="01847AAC"/>
    <w:rsid w:val="0200793B"/>
    <w:rsid w:val="030D4022"/>
    <w:rsid w:val="05B567FB"/>
    <w:rsid w:val="066B57F3"/>
    <w:rsid w:val="067554C0"/>
    <w:rsid w:val="0AA4785E"/>
    <w:rsid w:val="0AEB73DB"/>
    <w:rsid w:val="0E15407A"/>
    <w:rsid w:val="0E1C33D7"/>
    <w:rsid w:val="111355E0"/>
    <w:rsid w:val="11951F3F"/>
    <w:rsid w:val="11C805DB"/>
    <w:rsid w:val="14E37058"/>
    <w:rsid w:val="176B7E30"/>
    <w:rsid w:val="1B931922"/>
    <w:rsid w:val="1C1A3D4B"/>
    <w:rsid w:val="1D0D3F4D"/>
    <w:rsid w:val="1E4C56DC"/>
    <w:rsid w:val="20280331"/>
    <w:rsid w:val="21F4448C"/>
    <w:rsid w:val="22C04851"/>
    <w:rsid w:val="268769F0"/>
    <w:rsid w:val="289447B6"/>
    <w:rsid w:val="2AC73D80"/>
    <w:rsid w:val="2B546DFF"/>
    <w:rsid w:val="2C2846B3"/>
    <w:rsid w:val="2E232138"/>
    <w:rsid w:val="308D4953"/>
    <w:rsid w:val="355D686E"/>
    <w:rsid w:val="38273DE4"/>
    <w:rsid w:val="3B972B1A"/>
    <w:rsid w:val="3C1B7BD9"/>
    <w:rsid w:val="3DBE0297"/>
    <w:rsid w:val="40DB25AF"/>
    <w:rsid w:val="41BA73F8"/>
    <w:rsid w:val="4207597A"/>
    <w:rsid w:val="473276CB"/>
    <w:rsid w:val="4E060CCC"/>
    <w:rsid w:val="53515DA6"/>
    <w:rsid w:val="54B65438"/>
    <w:rsid w:val="55653867"/>
    <w:rsid w:val="561B5D95"/>
    <w:rsid w:val="561E51AE"/>
    <w:rsid w:val="589A127B"/>
    <w:rsid w:val="597A4A53"/>
    <w:rsid w:val="599444AB"/>
    <w:rsid w:val="5A1F2F32"/>
    <w:rsid w:val="5BC06FF7"/>
    <w:rsid w:val="5C2B4ED0"/>
    <w:rsid w:val="5CFA0CD6"/>
    <w:rsid w:val="5D986633"/>
    <w:rsid w:val="5E0F6E69"/>
    <w:rsid w:val="62A31D5E"/>
    <w:rsid w:val="63C1351E"/>
    <w:rsid w:val="68B459CD"/>
    <w:rsid w:val="69031164"/>
    <w:rsid w:val="6AEA1A38"/>
    <w:rsid w:val="6D0A07EE"/>
    <w:rsid w:val="6DB3661F"/>
    <w:rsid w:val="700E65D6"/>
    <w:rsid w:val="70D05D56"/>
    <w:rsid w:val="72223C2D"/>
    <w:rsid w:val="72D37E08"/>
    <w:rsid w:val="73951E16"/>
    <w:rsid w:val="73FB5665"/>
    <w:rsid w:val="75B40B43"/>
    <w:rsid w:val="76D10C67"/>
    <w:rsid w:val="7B022442"/>
    <w:rsid w:val="7B074B38"/>
    <w:rsid w:val="7C15268D"/>
    <w:rsid w:val="7D4C0330"/>
    <w:rsid w:val="7D9B10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109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99"/>
    <w:pPr>
      <w:ind w:firstLine="200" w:firstLineChars="200"/>
    </w:pPr>
  </w:style>
  <w:style w:type="paragraph" w:styleId="4">
    <w:name w:val="Salutation"/>
    <w:basedOn w:val="1"/>
    <w:next w:val="1"/>
    <w:qFormat/>
    <w:uiPriority w:val="0"/>
    <w:rPr>
      <w:rFonts w:ascii="Calibri" w:hAnsi="Calibri"/>
    </w:r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360" w:lineRule="atLeast"/>
      <w:ind w:left="0" w:right="0"/>
      <w:jc w:val="left"/>
    </w:pPr>
    <w:rPr>
      <w:rFonts w:ascii="Arial" w:hAnsi="Arial" w:eastAsia="Arial" w:cs="Arial"/>
      <w:kern w:val="0"/>
      <w:sz w:val="21"/>
      <w:szCs w:val="21"/>
      <w:lang w:val="en-US" w:eastAsia="zh-CN" w:bidi="ar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364</Characters>
  <Lines>0</Lines>
  <Paragraphs>0</Paragraphs>
  <TotalTime>5</TotalTime>
  <ScaleCrop>false</ScaleCrop>
  <LinksUpToDate>false</LinksUpToDate>
  <CharactersWithSpaces>520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2020-04-27T03:10:00Z</dcterms:created>
  <dc:creator>蝉想</dc:creator>
  <cp:lastModifiedBy>微信用户</cp:lastModifiedBy>
  <cp:lastPrinted>2021-06-29T03:06:00Z</cp:lastPrinted>
  <dcterms:modified xsi:type="dcterms:W3CDTF">2022-11-22T08:39:03Z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A1176F00D3EE4046AAEC66E003DBE4E1</vt:lpwstr>
  </property>
</Properties>
</file>