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57A57" w14:textId="77777777" w:rsidR="002F25A3" w:rsidRDefault="002F25A3">
      <w:pPr>
        <w:jc w:val="center"/>
        <w:rPr>
          <w:rFonts w:ascii="黑体" w:eastAsia="黑体" w:hAnsi="黑体"/>
          <w:sz w:val="44"/>
          <w:szCs w:val="44"/>
        </w:rPr>
      </w:pPr>
    </w:p>
    <w:p w14:paraId="722349D2" w14:textId="77777777" w:rsidR="002F25A3" w:rsidRDefault="002F25A3">
      <w:pPr>
        <w:jc w:val="center"/>
        <w:rPr>
          <w:rFonts w:ascii="黑体" w:eastAsia="黑体" w:hAnsi="黑体"/>
          <w:sz w:val="44"/>
          <w:szCs w:val="44"/>
        </w:rPr>
      </w:pPr>
    </w:p>
    <w:p w14:paraId="4ED404E9" w14:textId="77777777" w:rsidR="002F25A3" w:rsidRDefault="002F25A3">
      <w:pPr>
        <w:jc w:val="center"/>
        <w:rPr>
          <w:rFonts w:ascii="黑体" w:eastAsia="黑体" w:hAnsi="黑体"/>
          <w:sz w:val="44"/>
          <w:szCs w:val="44"/>
        </w:rPr>
      </w:pPr>
    </w:p>
    <w:p w14:paraId="36CD2FCB" w14:textId="77777777" w:rsidR="002F25A3" w:rsidRDefault="002F25A3">
      <w:pPr>
        <w:jc w:val="center"/>
        <w:rPr>
          <w:rFonts w:ascii="黑体" w:eastAsia="黑体" w:hAnsi="黑体"/>
          <w:sz w:val="44"/>
          <w:szCs w:val="44"/>
        </w:rPr>
      </w:pPr>
    </w:p>
    <w:p w14:paraId="78AF4DB8" w14:textId="77777777" w:rsidR="002F25A3" w:rsidRDefault="002F25A3">
      <w:pPr>
        <w:jc w:val="center"/>
        <w:rPr>
          <w:rFonts w:ascii="黑体" w:eastAsia="黑体" w:hAnsi="黑体"/>
          <w:sz w:val="44"/>
          <w:szCs w:val="44"/>
        </w:rPr>
      </w:pPr>
    </w:p>
    <w:p w14:paraId="718A0A36" w14:textId="77777777" w:rsidR="00A70210" w:rsidRDefault="00A70210">
      <w:pPr>
        <w:jc w:val="center"/>
        <w:rPr>
          <w:rFonts w:ascii="黑体" w:eastAsia="黑体" w:hAnsi="黑体"/>
          <w:sz w:val="52"/>
          <w:szCs w:val="52"/>
        </w:rPr>
      </w:pPr>
      <w:r w:rsidRPr="00A70210">
        <w:rPr>
          <w:rFonts w:ascii="黑体" w:eastAsia="黑体" w:hAnsi="黑体" w:hint="eastAsia"/>
          <w:sz w:val="52"/>
          <w:szCs w:val="52"/>
        </w:rPr>
        <w:t>蛟河市新农九年制学校</w:t>
      </w:r>
    </w:p>
    <w:p w14:paraId="784576EA" w14:textId="35720080" w:rsidR="002F25A3" w:rsidRDefault="00000000">
      <w:pPr>
        <w:jc w:val="center"/>
        <w:rPr>
          <w:rFonts w:ascii="黑体" w:eastAsia="黑体" w:hAnsi="黑体"/>
          <w:sz w:val="52"/>
          <w:szCs w:val="52"/>
        </w:rPr>
      </w:pPr>
      <w:r>
        <w:rPr>
          <w:rFonts w:ascii="黑体" w:eastAsia="黑体" w:hAnsi="黑体" w:hint="eastAsia"/>
          <w:sz w:val="52"/>
          <w:szCs w:val="52"/>
        </w:rPr>
        <w:t>2023年部门预算</w:t>
      </w:r>
    </w:p>
    <w:p w14:paraId="1BEFDE94" w14:textId="77777777" w:rsidR="002F25A3" w:rsidRDefault="002F25A3">
      <w:pPr>
        <w:jc w:val="center"/>
        <w:rPr>
          <w:rFonts w:ascii="黑体" w:eastAsia="黑体" w:hAnsi="黑体"/>
          <w:sz w:val="44"/>
          <w:szCs w:val="44"/>
        </w:rPr>
      </w:pPr>
    </w:p>
    <w:p w14:paraId="5C3A9913" w14:textId="77777777" w:rsidR="002F25A3" w:rsidRDefault="002F25A3">
      <w:pPr>
        <w:jc w:val="center"/>
        <w:rPr>
          <w:rFonts w:ascii="黑体" w:eastAsia="黑体" w:hAnsi="黑体"/>
          <w:sz w:val="44"/>
          <w:szCs w:val="44"/>
        </w:rPr>
      </w:pPr>
    </w:p>
    <w:p w14:paraId="4F0F486A" w14:textId="77777777" w:rsidR="002F25A3" w:rsidRDefault="002F25A3">
      <w:pPr>
        <w:jc w:val="center"/>
        <w:rPr>
          <w:rFonts w:ascii="黑体" w:eastAsia="黑体" w:hAnsi="黑体"/>
          <w:sz w:val="44"/>
          <w:szCs w:val="44"/>
        </w:rPr>
      </w:pPr>
    </w:p>
    <w:p w14:paraId="1859F489" w14:textId="77777777" w:rsidR="002F25A3" w:rsidRDefault="002F25A3">
      <w:pPr>
        <w:jc w:val="center"/>
        <w:rPr>
          <w:rFonts w:ascii="黑体" w:eastAsia="黑体" w:hAnsi="黑体"/>
          <w:sz w:val="44"/>
          <w:szCs w:val="44"/>
        </w:rPr>
      </w:pPr>
    </w:p>
    <w:p w14:paraId="4E06E012" w14:textId="77777777" w:rsidR="002F25A3" w:rsidRDefault="002F25A3">
      <w:pPr>
        <w:jc w:val="center"/>
        <w:rPr>
          <w:rFonts w:ascii="黑体" w:eastAsia="黑体" w:hAnsi="黑体"/>
          <w:sz w:val="44"/>
          <w:szCs w:val="44"/>
        </w:rPr>
      </w:pPr>
    </w:p>
    <w:p w14:paraId="78CEE422" w14:textId="77777777" w:rsidR="002F25A3" w:rsidRDefault="002F25A3">
      <w:pPr>
        <w:jc w:val="center"/>
        <w:rPr>
          <w:rFonts w:ascii="黑体" w:eastAsia="黑体" w:hAnsi="黑体"/>
          <w:sz w:val="44"/>
          <w:szCs w:val="44"/>
        </w:rPr>
      </w:pPr>
    </w:p>
    <w:p w14:paraId="3412E523" w14:textId="77777777" w:rsidR="002F25A3" w:rsidRDefault="002F25A3">
      <w:pPr>
        <w:jc w:val="center"/>
        <w:rPr>
          <w:rFonts w:ascii="黑体" w:eastAsia="黑体" w:hAnsi="黑体"/>
          <w:sz w:val="44"/>
          <w:szCs w:val="44"/>
        </w:rPr>
      </w:pPr>
    </w:p>
    <w:p w14:paraId="53ED420F" w14:textId="77777777" w:rsidR="002F25A3" w:rsidRDefault="002F25A3">
      <w:pPr>
        <w:jc w:val="center"/>
        <w:rPr>
          <w:rFonts w:ascii="黑体" w:eastAsia="黑体" w:hAnsi="黑体"/>
          <w:sz w:val="44"/>
          <w:szCs w:val="44"/>
        </w:rPr>
      </w:pPr>
    </w:p>
    <w:p w14:paraId="500C2B31" w14:textId="77777777" w:rsidR="002F25A3" w:rsidRDefault="002F25A3">
      <w:pPr>
        <w:jc w:val="center"/>
        <w:rPr>
          <w:rFonts w:ascii="黑体" w:eastAsia="黑体" w:hAnsi="黑体"/>
          <w:sz w:val="44"/>
          <w:szCs w:val="44"/>
        </w:rPr>
      </w:pPr>
    </w:p>
    <w:p w14:paraId="7DE1C64C" w14:textId="77777777" w:rsidR="002F25A3" w:rsidRDefault="002F25A3">
      <w:pPr>
        <w:jc w:val="center"/>
        <w:rPr>
          <w:rFonts w:ascii="黑体" w:eastAsia="黑体" w:hAnsi="黑体"/>
          <w:sz w:val="44"/>
          <w:szCs w:val="44"/>
        </w:rPr>
      </w:pPr>
    </w:p>
    <w:p w14:paraId="59814718" w14:textId="17443AD2" w:rsidR="002F25A3" w:rsidRPr="00A70210" w:rsidRDefault="00000000">
      <w:pPr>
        <w:jc w:val="center"/>
        <w:rPr>
          <w:rFonts w:ascii="黑体" w:eastAsia="黑体" w:hAnsi="黑体"/>
          <w:sz w:val="44"/>
          <w:szCs w:val="44"/>
        </w:rPr>
      </w:pPr>
      <w:r w:rsidRPr="00A70210">
        <w:rPr>
          <w:rFonts w:ascii="黑体" w:eastAsia="黑体" w:hAnsi="黑体" w:hint="eastAsia"/>
          <w:sz w:val="44"/>
          <w:szCs w:val="44"/>
        </w:rPr>
        <w:t>二〇二三年一月</w:t>
      </w:r>
      <w:r w:rsidR="00A70210" w:rsidRPr="00A70210">
        <w:rPr>
          <w:rFonts w:ascii="黑体" w:eastAsia="黑体" w:hAnsi="黑体" w:hint="eastAsia"/>
          <w:sz w:val="44"/>
          <w:szCs w:val="44"/>
        </w:rPr>
        <w:t>十</w:t>
      </w:r>
      <w:r w:rsidRPr="00A70210">
        <w:rPr>
          <w:rFonts w:ascii="黑体" w:eastAsia="黑体" w:hAnsi="黑体" w:hint="eastAsia"/>
          <w:sz w:val="44"/>
          <w:szCs w:val="44"/>
        </w:rPr>
        <w:t>日</w:t>
      </w:r>
    </w:p>
    <w:p w14:paraId="4F915CBA" w14:textId="77777777" w:rsidR="002F25A3" w:rsidRDefault="002F25A3">
      <w:pPr>
        <w:jc w:val="center"/>
        <w:rPr>
          <w:rFonts w:ascii="黑体" w:eastAsia="黑体" w:hAnsi="黑体"/>
          <w:sz w:val="44"/>
          <w:szCs w:val="44"/>
        </w:rPr>
      </w:pPr>
    </w:p>
    <w:p w14:paraId="169F32D3" w14:textId="77777777" w:rsidR="002F25A3" w:rsidRDefault="002F25A3">
      <w:pPr>
        <w:jc w:val="center"/>
        <w:rPr>
          <w:rFonts w:ascii="黑体" w:eastAsia="黑体" w:hAnsi="黑体"/>
          <w:sz w:val="44"/>
          <w:szCs w:val="44"/>
        </w:rPr>
      </w:pPr>
    </w:p>
    <w:p w14:paraId="746D87AA" w14:textId="77777777" w:rsidR="002F25A3" w:rsidRDefault="002F25A3">
      <w:pPr>
        <w:jc w:val="center"/>
        <w:rPr>
          <w:rFonts w:ascii="黑体" w:eastAsia="黑体" w:hAnsi="黑体"/>
          <w:sz w:val="44"/>
          <w:szCs w:val="44"/>
        </w:rPr>
      </w:pPr>
    </w:p>
    <w:p w14:paraId="64097B76" w14:textId="330CFD04" w:rsidR="002F25A3" w:rsidRDefault="00DD076A">
      <w:pPr>
        <w:jc w:val="center"/>
        <w:rPr>
          <w:rFonts w:ascii="黑体" w:eastAsia="黑体" w:hAnsi="黑体"/>
          <w:sz w:val="44"/>
          <w:szCs w:val="44"/>
        </w:rPr>
      </w:pPr>
      <w:r>
        <w:rPr>
          <w:rFonts w:ascii="黑体" w:eastAsia="黑体" w:hAnsi="黑体" w:hint="eastAsia"/>
          <w:sz w:val="44"/>
          <w:szCs w:val="44"/>
        </w:rPr>
        <w:lastRenderedPageBreak/>
        <w:t>蛟河市新农九年制学校</w:t>
      </w:r>
      <w:r w:rsidR="00000000">
        <w:rPr>
          <w:rFonts w:ascii="黑体" w:eastAsia="黑体" w:hAnsi="黑体" w:hint="eastAsia"/>
          <w:sz w:val="44"/>
          <w:szCs w:val="44"/>
        </w:rPr>
        <w:t>2023年预算</w:t>
      </w:r>
    </w:p>
    <w:p w14:paraId="5AD25B39" w14:textId="77777777" w:rsidR="002F25A3" w:rsidRDefault="00000000">
      <w:pPr>
        <w:tabs>
          <w:tab w:val="left" w:pos="3240"/>
        </w:tabs>
        <w:rPr>
          <w:rFonts w:ascii="黑体" w:eastAsia="黑体" w:hAnsi="黑体"/>
          <w:sz w:val="44"/>
          <w:szCs w:val="44"/>
        </w:rPr>
      </w:pPr>
      <w:r>
        <w:rPr>
          <w:rFonts w:ascii="黑体" w:eastAsia="黑体" w:hAnsi="黑体"/>
          <w:sz w:val="44"/>
          <w:szCs w:val="44"/>
        </w:rPr>
        <w:tab/>
      </w:r>
      <w:r>
        <w:rPr>
          <w:rFonts w:ascii="黑体" w:eastAsia="黑体" w:hAnsi="黑体" w:hint="eastAsia"/>
          <w:sz w:val="44"/>
          <w:szCs w:val="44"/>
        </w:rPr>
        <w:t>目  录</w:t>
      </w:r>
    </w:p>
    <w:p w14:paraId="53026F20" w14:textId="77777777" w:rsidR="002F25A3" w:rsidRDefault="00000000">
      <w:pPr>
        <w:rPr>
          <w:rFonts w:ascii="仿宋" w:eastAsia="仿宋" w:hAnsi="仿宋"/>
          <w:sz w:val="32"/>
          <w:szCs w:val="32"/>
        </w:rPr>
      </w:pPr>
      <w:r>
        <w:rPr>
          <w:rFonts w:ascii="仿宋" w:eastAsia="仿宋" w:hAnsi="仿宋" w:hint="eastAsia"/>
          <w:sz w:val="32"/>
          <w:szCs w:val="32"/>
        </w:rPr>
        <w:t>第一部分  部门概况</w:t>
      </w:r>
    </w:p>
    <w:p w14:paraId="1F6DFB2A" w14:textId="77777777" w:rsidR="002F25A3" w:rsidRDefault="00000000">
      <w:pPr>
        <w:pStyle w:val="a7"/>
        <w:numPr>
          <w:ilvl w:val="0"/>
          <w:numId w:val="1"/>
        </w:numPr>
        <w:ind w:firstLineChars="0"/>
        <w:rPr>
          <w:rFonts w:ascii="仿宋" w:eastAsia="仿宋" w:hAnsi="仿宋"/>
          <w:sz w:val="32"/>
          <w:szCs w:val="32"/>
        </w:rPr>
      </w:pPr>
      <w:r>
        <w:rPr>
          <w:rFonts w:ascii="仿宋" w:eastAsia="仿宋" w:hAnsi="仿宋" w:hint="eastAsia"/>
          <w:sz w:val="32"/>
          <w:szCs w:val="32"/>
        </w:rPr>
        <w:t>主要职能</w:t>
      </w:r>
    </w:p>
    <w:p w14:paraId="59493A3F" w14:textId="77777777" w:rsidR="002F25A3" w:rsidRDefault="00000000">
      <w:pPr>
        <w:pStyle w:val="a7"/>
        <w:numPr>
          <w:ilvl w:val="0"/>
          <w:numId w:val="1"/>
        </w:numPr>
        <w:ind w:firstLineChars="0"/>
        <w:rPr>
          <w:rFonts w:ascii="仿宋" w:eastAsia="仿宋" w:hAnsi="仿宋"/>
          <w:sz w:val="32"/>
          <w:szCs w:val="32"/>
        </w:rPr>
      </w:pPr>
      <w:r>
        <w:rPr>
          <w:rFonts w:ascii="仿宋" w:eastAsia="仿宋" w:hAnsi="仿宋" w:hint="eastAsia"/>
          <w:sz w:val="32"/>
          <w:szCs w:val="32"/>
        </w:rPr>
        <w:t>机构设置</w:t>
      </w:r>
    </w:p>
    <w:p w14:paraId="694C615E" w14:textId="77777777" w:rsidR="002F25A3" w:rsidRDefault="00000000">
      <w:pPr>
        <w:rPr>
          <w:rFonts w:ascii="仿宋" w:eastAsia="仿宋" w:hAnsi="仿宋"/>
          <w:sz w:val="32"/>
          <w:szCs w:val="32"/>
        </w:rPr>
      </w:pPr>
      <w:r>
        <w:rPr>
          <w:rFonts w:ascii="仿宋" w:eastAsia="仿宋" w:hAnsi="仿宋" w:hint="eastAsia"/>
          <w:sz w:val="32"/>
          <w:szCs w:val="32"/>
        </w:rPr>
        <w:t>第二部分  情况说明</w:t>
      </w:r>
    </w:p>
    <w:p w14:paraId="3240553A" w14:textId="77777777" w:rsidR="002F25A3" w:rsidRDefault="00000000">
      <w:pPr>
        <w:rPr>
          <w:rFonts w:ascii="仿宋" w:eastAsia="仿宋" w:hAnsi="仿宋"/>
          <w:sz w:val="32"/>
          <w:szCs w:val="32"/>
        </w:rPr>
      </w:pPr>
      <w:r>
        <w:rPr>
          <w:rFonts w:ascii="仿宋" w:eastAsia="仿宋" w:hAnsi="仿宋" w:hint="eastAsia"/>
          <w:sz w:val="32"/>
          <w:szCs w:val="32"/>
        </w:rPr>
        <w:t xml:space="preserve">第三部分  名词解释 </w:t>
      </w:r>
    </w:p>
    <w:p w14:paraId="69125222" w14:textId="77777777" w:rsidR="002F25A3" w:rsidRDefault="00000000">
      <w:pPr>
        <w:rPr>
          <w:rFonts w:ascii="仿宋" w:eastAsia="仿宋" w:hAnsi="仿宋"/>
          <w:sz w:val="32"/>
          <w:szCs w:val="32"/>
        </w:rPr>
      </w:pPr>
      <w:r>
        <w:rPr>
          <w:rFonts w:ascii="仿宋" w:eastAsia="仿宋" w:hAnsi="仿宋" w:hint="eastAsia"/>
          <w:sz w:val="32"/>
          <w:szCs w:val="32"/>
        </w:rPr>
        <w:t>第四部分  预算表格</w:t>
      </w:r>
    </w:p>
    <w:p w14:paraId="7EE5C7CD"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收支总表</w:t>
      </w:r>
    </w:p>
    <w:p w14:paraId="502F016D"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收入总表</w:t>
      </w:r>
    </w:p>
    <w:p w14:paraId="3656997A"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支出总表</w:t>
      </w:r>
    </w:p>
    <w:p w14:paraId="334A9FDC"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财政拨款收支总表</w:t>
      </w:r>
    </w:p>
    <w:p w14:paraId="50E379C9"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一般公共预算支出表</w:t>
      </w:r>
    </w:p>
    <w:p w14:paraId="41C3FD12"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一般公共预算财政拨款基本支出预算表</w:t>
      </w:r>
    </w:p>
    <w:p w14:paraId="16D06858"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一般公共预算“三公”经费支出表</w:t>
      </w:r>
    </w:p>
    <w:p w14:paraId="543FB269"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政府性基金预算支出表</w:t>
      </w:r>
    </w:p>
    <w:p w14:paraId="2AAC5A0F"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国有资本经营预算支出表</w:t>
      </w:r>
    </w:p>
    <w:p w14:paraId="3107CB37"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项目支出表</w:t>
      </w:r>
    </w:p>
    <w:p w14:paraId="130BC7B0" w14:textId="77777777" w:rsidR="002F25A3" w:rsidRDefault="00000000">
      <w:pPr>
        <w:pStyle w:val="a7"/>
        <w:numPr>
          <w:ilvl w:val="0"/>
          <w:numId w:val="2"/>
        </w:numPr>
        <w:ind w:firstLineChars="0"/>
        <w:rPr>
          <w:rFonts w:ascii="仿宋" w:eastAsia="仿宋" w:hAnsi="仿宋"/>
          <w:sz w:val="32"/>
          <w:szCs w:val="32"/>
        </w:rPr>
      </w:pPr>
      <w:r>
        <w:rPr>
          <w:rFonts w:ascii="仿宋" w:eastAsia="仿宋" w:hAnsi="仿宋" w:hint="eastAsia"/>
          <w:sz w:val="32"/>
          <w:szCs w:val="32"/>
        </w:rPr>
        <w:t>项目支出绩效目标表</w:t>
      </w:r>
    </w:p>
    <w:p w14:paraId="45F86216" w14:textId="77777777" w:rsidR="002F25A3" w:rsidRDefault="002F25A3">
      <w:pPr>
        <w:rPr>
          <w:rFonts w:ascii="仿宋" w:eastAsia="仿宋" w:hAnsi="仿宋"/>
          <w:sz w:val="32"/>
          <w:szCs w:val="32"/>
        </w:rPr>
      </w:pPr>
    </w:p>
    <w:p w14:paraId="5AB75C77" w14:textId="77777777" w:rsidR="00A70210" w:rsidRDefault="00A70210">
      <w:pPr>
        <w:jc w:val="center"/>
        <w:rPr>
          <w:rFonts w:ascii="黑体" w:eastAsia="黑体" w:hAnsi="黑体"/>
          <w:sz w:val="32"/>
          <w:szCs w:val="32"/>
        </w:rPr>
      </w:pPr>
    </w:p>
    <w:p w14:paraId="443FA31A" w14:textId="77777777" w:rsidR="00A70210" w:rsidRDefault="00A70210">
      <w:pPr>
        <w:jc w:val="center"/>
        <w:rPr>
          <w:rFonts w:ascii="黑体" w:eastAsia="黑体" w:hAnsi="黑体"/>
          <w:sz w:val="32"/>
          <w:szCs w:val="32"/>
        </w:rPr>
      </w:pPr>
    </w:p>
    <w:p w14:paraId="28C33D9C" w14:textId="476336F1" w:rsidR="002F25A3" w:rsidRDefault="00000000">
      <w:pPr>
        <w:jc w:val="center"/>
        <w:rPr>
          <w:rFonts w:ascii="黑体" w:eastAsia="黑体" w:hAnsi="黑体"/>
          <w:sz w:val="32"/>
          <w:szCs w:val="32"/>
        </w:rPr>
      </w:pPr>
      <w:r>
        <w:rPr>
          <w:rFonts w:ascii="黑体" w:eastAsia="黑体" w:hAnsi="黑体" w:hint="eastAsia"/>
          <w:sz w:val="32"/>
          <w:szCs w:val="32"/>
        </w:rPr>
        <w:lastRenderedPageBreak/>
        <w:t xml:space="preserve">第一部分    </w:t>
      </w:r>
      <w:r w:rsidR="00DD076A">
        <w:rPr>
          <w:rFonts w:ascii="黑体" w:eastAsia="黑体" w:hAnsi="黑体" w:hint="eastAsia"/>
          <w:sz w:val="32"/>
          <w:szCs w:val="32"/>
        </w:rPr>
        <w:t>蛟河市新农九年制学校</w:t>
      </w:r>
      <w:r>
        <w:rPr>
          <w:rFonts w:ascii="黑体" w:eastAsia="黑体" w:hAnsi="黑体" w:hint="eastAsia"/>
          <w:sz w:val="32"/>
          <w:szCs w:val="32"/>
        </w:rPr>
        <w:t>概况</w:t>
      </w:r>
    </w:p>
    <w:p w14:paraId="651F4251" w14:textId="77777777" w:rsidR="002F25A3" w:rsidRDefault="00000000">
      <w:pPr>
        <w:jc w:val="left"/>
        <w:rPr>
          <w:rFonts w:ascii="仿宋" w:eastAsia="仿宋" w:hAnsi="仿宋"/>
          <w:sz w:val="32"/>
          <w:szCs w:val="32"/>
        </w:rPr>
      </w:pPr>
      <w:r>
        <w:rPr>
          <w:rFonts w:ascii="仿宋" w:eastAsia="仿宋" w:hAnsi="仿宋" w:hint="eastAsia"/>
          <w:sz w:val="32"/>
          <w:szCs w:val="32"/>
        </w:rPr>
        <w:t xml:space="preserve">  </w:t>
      </w:r>
    </w:p>
    <w:p w14:paraId="7B40038D" w14:textId="77777777" w:rsidR="002F25A3" w:rsidRDefault="00000000">
      <w:pPr>
        <w:jc w:val="left"/>
        <w:rPr>
          <w:rFonts w:ascii="仿宋" w:eastAsia="仿宋" w:hAnsi="仿宋"/>
          <w:sz w:val="32"/>
          <w:szCs w:val="32"/>
        </w:rPr>
      </w:pPr>
      <w:r>
        <w:rPr>
          <w:rFonts w:ascii="仿宋" w:eastAsia="仿宋" w:hAnsi="仿宋" w:hint="eastAsia"/>
          <w:sz w:val="32"/>
          <w:szCs w:val="32"/>
        </w:rPr>
        <w:t xml:space="preserve"> 一、主要职能</w:t>
      </w:r>
    </w:p>
    <w:p w14:paraId="3B32B20F" w14:textId="77777777" w:rsidR="00DD076A" w:rsidRDefault="00000000" w:rsidP="00DD076A">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sz w:val="32"/>
          <w:szCs w:val="32"/>
        </w:rPr>
        <w:t>单位</w:t>
      </w:r>
      <w:r>
        <w:rPr>
          <w:rFonts w:ascii="仿宋" w:eastAsia="仿宋" w:hAnsi="仿宋" w:hint="eastAsia"/>
          <w:bCs/>
          <w:kern w:val="0"/>
          <w:sz w:val="32"/>
          <w:szCs w:val="32"/>
        </w:rPr>
        <w:t>名称：</w:t>
      </w:r>
      <w:r w:rsidR="00DD076A">
        <w:rPr>
          <w:rFonts w:ascii="仿宋" w:eastAsia="仿宋" w:hAnsi="仿宋" w:hint="eastAsia"/>
          <w:bCs/>
          <w:kern w:val="0"/>
          <w:sz w:val="32"/>
          <w:szCs w:val="32"/>
        </w:rPr>
        <w:t>蛟河市新农九年制学校</w:t>
      </w:r>
    </w:p>
    <w:p w14:paraId="4BBBC905" w14:textId="77777777" w:rsidR="00DD076A" w:rsidRDefault="00000000" w:rsidP="00DD076A">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成立时间：</w:t>
      </w:r>
      <w:r w:rsidR="00DD076A">
        <w:rPr>
          <w:rFonts w:ascii="仿宋" w:eastAsia="仿宋" w:hAnsi="仿宋" w:hint="eastAsia"/>
          <w:bCs/>
          <w:kern w:val="0"/>
          <w:sz w:val="32"/>
          <w:szCs w:val="32"/>
        </w:rPr>
        <w:t>2004年</w:t>
      </w:r>
    </w:p>
    <w:p w14:paraId="3FFC798A" w14:textId="77777777" w:rsidR="00DD076A" w:rsidRDefault="00000000" w:rsidP="00DD076A">
      <w:pPr>
        <w:pStyle w:val="New"/>
        <w:widowControl/>
        <w:spacing w:line="620" w:lineRule="exact"/>
        <w:ind w:firstLineChars="196" w:firstLine="627"/>
        <w:contextualSpacing/>
        <w:rPr>
          <w:rFonts w:ascii="仿宋" w:eastAsia="仿宋" w:hAnsi="仿宋"/>
          <w:kern w:val="0"/>
          <w:sz w:val="32"/>
          <w:szCs w:val="32"/>
        </w:rPr>
      </w:pPr>
      <w:r>
        <w:rPr>
          <w:rFonts w:ascii="仿宋" w:eastAsia="仿宋" w:hAnsi="仿宋" w:hint="eastAsia"/>
          <w:bCs/>
          <w:kern w:val="0"/>
          <w:sz w:val="32"/>
          <w:szCs w:val="32"/>
        </w:rPr>
        <w:t>单位性质</w:t>
      </w:r>
      <w:r>
        <w:rPr>
          <w:rFonts w:ascii="仿宋" w:eastAsia="仿宋" w:hAnsi="仿宋" w:hint="eastAsia"/>
          <w:kern w:val="0"/>
          <w:sz w:val="32"/>
          <w:szCs w:val="32"/>
        </w:rPr>
        <w:t>：</w:t>
      </w:r>
      <w:r w:rsidR="00DD076A">
        <w:rPr>
          <w:rFonts w:ascii="仿宋" w:eastAsia="仿宋" w:hAnsi="仿宋" w:hint="eastAsia"/>
          <w:kern w:val="0"/>
          <w:sz w:val="32"/>
          <w:szCs w:val="32"/>
        </w:rPr>
        <w:t>全额拨款事业单位</w:t>
      </w:r>
    </w:p>
    <w:p w14:paraId="20F1DC27" w14:textId="77777777" w:rsidR="00DD076A" w:rsidRDefault="00000000" w:rsidP="00DD076A">
      <w:pPr>
        <w:pStyle w:val="New"/>
        <w:widowControl/>
        <w:spacing w:line="620" w:lineRule="exact"/>
        <w:ind w:firstLineChars="196" w:firstLine="627"/>
        <w:contextualSpacing/>
        <w:rPr>
          <w:rFonts w:ascii="仿宋" w:eastAsia="仿宋" w:hAnsi="仿宋"/>
          <w:bCs/>
          <w:kern w:val="0"/>
          <w:sz w:val="32"/>
          <w:szCs w:val="32"/>
        </w:rPr>
      </w:pPr>
      <w:r>
        <w:rPr>
          <w:rFonts w:ascii="仿宋" w:eastAsia="仿宋" w:hAnsi="仿宋" w:hint="eastAsia"/>
          <w:bCs/>
          <w:kern w:val="0"/>
          <w:sz w:val="32"/>
          <w:szCs w:val="32"/>
        </w:rPr>
        <w:t>主要职能：</w:t>
      </w:r>
      <w:r w:rsidR="00DD076A">
        <w:rPr>
          <w:rFonts w:ascii="仿宋" w:eastAsia="仿宋" w:hAnsi="仿宋" w:hint="eastAsia"/>
          <w:bCs/>
          <w:kern w:val="0"/>
          <w:sz w:val="32"/>
          <w:szCs w:val="32"/>
        </w:rPr>
        <w:t>全面贯彻国家教育方针 按照确定的教学内容和课程设置开展教育教学 开展德育教育工作 开展校外教育工作 开展与学生年龄相适应的社会实践活动 开展教育教学研究 对学生进行社会生活指导 心理健康辅导 青春期教育 保证学校教育教学活动正常进行 开展学校安全卫生工作 建立健全安全制度和应急机制 对学生进行安全教育 对学生进行学籍管理</w:t>
      </w:r>
    </w:p>
    <w:p w14:paraId="3ADA35F5" w14:textId="77777777" w:rsidR="002F25A3" w:rsidRDefault="00000000">
      <w:pPr>
        <w:jc w:val="left"/>
        <w:rPr>
          <w:rFonts w:ascii="仿宋" w:eastAsia="仿宋" w:hAnsi="仿宋"/>
          <w:sz w:val="32"/>
          <w:szCs w:val="32"/>
        </w:rPr>
      </w:pPr>
      <w:r>
        <w:rPr>
          <w:rFonts w:ascii="仿宋" w:eastAsia="仿宋" w:hAnsi="仿宋" w:hint="eastAsia"/>
          <w:sz w:val="32"/>
          <w:szCs w:val="32"/>
        </w:rPr>
        <w:t xml:space="preserve">   二、机构设置</w:t>
      </w:r>
    </w:p>
    <w:p w14:paraId="0A2FF018" w14:textId="77777777" w:rsidR="00DD076A" w:rsidRDefault="00DD076A" w:rsidP="00DD076A">
      <w:pPr>
        <w:pStyle w:val="NewNew"/>
        <w:ind w:firstLineChars="196" w:firstLine="627"/>
        <w:rPr>
          <w:rFonts w:ascii="仿宋" w:eastAsia="仿宋" w:hAnsi="仿宋"/>
          <w:kern w:val="0"/>
          <w:szCs w:val="32"/>
        </w:rPr>
      </w:pPr>
      <w:r>
        <w:rPr>
          <w:rFonts w:ascii="仿宋" w:eastAsia="仿宋" w:hAnsi="仿宋" w:hint="eastAsia"/>
          <w:kern w:val="0"/>
          <w:szCs w:val="32"/>
        </w:rPr>
        <w:t>机构设置包括：校长室、总务处、教务处、政教处、学年办公室；</w:t>
      </w:r>
    </w:p>
    <w:p w14:paraId="6C1A7A18" w14:textId="6FB99B5B" w:rsidR="00DD076A" w:rsidRDefault="00DD076A" w:rsidP="00DD076A">
      <w:pPr>
        <w:pStyle w:val="NewNew"/>
        <w:ind w:firstLineChars="196" w:firstLine="627"/>
        <w:rPr>
          <w:rFonts w:ascii="仿宋" w:eastAsia="仿宋" w:hAnsi="仿宋"/>
          <w:kern w:val="0"/>
          <w:szCs w:val="32"/>
        </w:rPr>
      </w:pPr>
      <w:r>
        <w:rPr>
          <w:rFonts w:ascii="仿宋" w:eastAsia="仿宋" w:hAnsi="仿宋" w:hint="eastAsia"/>
          <w:kern w:val="0"/>
          <w:szCs w:val="32"/>
        </w:rPr>
        <w:t>人员情况：在职人员14</w:t>
      </w:r>
      <w:r>
        <w:rPr>
          <w:rFonts w:ascii="仿宋" w:eastAsia="仿宋" w:hAnsi="仿宋"/>
          <w:kern w:val="0"/>
          <w:szCs w:val="32"/>
        </w:rPr>
        <w:t>7</w:t>
      </w:r>
      <w:r>
        <w:rPr>
          <w:rFonts w:ascii="仿宋" w:eastAsia="仿宋" w:hAnsi="仿宋" w:hint="eastAsia"/>
          <w:kern w:val="0"/>
          <w:szCs w:val="32"/>
        </w:rPr>
        <w:t>人，编制数15</w:t>
      </w:r>
      <w:r>
        <w:rPr>
          <w:rFonts w:ascii="仿宋" w:eastAsia="仿宋" w:hAnsi="仿宋"/>
          <w:kern w:val="0"/>
          <w:szCs w:val="32"/>
        </w:rPr>
        <w:t>5</w:t>
      </w:r>
      <w:r>
        <w:rPr>
          <w:rFonts w:ascii="仿宋" w:eastAsia="仿宋" w:hAnsi="仿宋" w:hint="eastAsia"/>
          <w:kern w:val="0"/>
          <w:szCs w:val="32"/>
        </w:rPr>
        <w:t>人，领导职数4个。</w:t>
      </w:r>
    </w:p>
    <w:p w14:paraId="5B75C520" w14:textId="77777777" w:rsidR="002F25A3" w:rsidRDefault="00000000">
      <w:pPr>
        <w:jc w:val="left"/>
        <w:rPr>
          <w:rFonts w:ascii="仿宋" w:eastAsia="仿宋" w:hAnsi="仿宋"/>
          <w:sz w:val="32"/>
          <w:szCs w:val="32"/>
        </w:rPr>
      </w:pPr>
      <w:r>
        <w:rPr>
          <w:rFonts w:ascii="仿宋" w:eastAsia="仿宋" w:hAnsi="仿宋" w:hint="eastAsia"/>
          <w:sz w:val="32"/>
          <w:szCs w:val="32"/>
        </w:rPr>
        <w:t xml:space="preserve">   </w:t>
      </w:r>
    </w:p>
    <w:p w14:paraId="50184094" w14:textId="77777777" w:rsidR="002F25A3" w:rsidRDefault="002F25A3">
      <w:pPr>
        <w:jc w:val="left"/>
        <w:rPr>
          <w:rFonts w:ascii="仿宋" w:eastAsia="仿宋" w:hAnsi="仿宋"/>
          <w:sz w:val="32"/>
          <w:szCs w:val="32"/>
        </w:rPr>
      </w:pPr>
    </w:p>
    <w:p w14:paraId="44826EA8" w14:textId="77777777" w:rsidR="002F25A3" w:rsidRDefault="00000000">
      <w:pPr>
        <w:jc w:val="center"/>
        <w:rPr>
          <w:rFonts w:ascii="黑体" w:eastAsia="黑体" w:hAnsi="黑体"/>
          <w:sz w:val="32"/>
          <w:szCs w:val="32"/>
        </w:rPr>
      </w:pPr>
      <w:r>
        <w:rPr>
          <w:rFonts w:ascii="黑体" w:eastAsia="黑体" w:hAnsi="黑体" w:hint="eastAsia"/>
          <w:sz w:val="32"/>
          <w:szCs w:val="32"/>
        </w:rPr>
        <w:t>第二部分  情况说明</w:t>
      </w:r>
    </w:p>
    <w:p w14:paraId="45D9B92A" w14:textId="70438AB4" w:rsidR="002F25A3" w:rsidRDefault="00000000">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一、2023年收支预算总体情况</w:t>
      </w:r>
    </w:p>
    <w:p w14:paraId="4CA15DD8" w14:textId="5F5215A7" w:rsidR="002F25A3" w:rsidRDefault="00000000">
      <w:pPr>
        <w:pStyle w:val="NewNewNew"/>
        <w:ind w:firstLineChars="200" w:firstLine="640"/>
        <w:jc w:val="left"/>
        <w:rPr>
          <w:rFonts w:ascii="仿宋" w:eastAsia="仿宋" w:hAnsi="仿宋"/>
          <w:sz w:val="32"/>
          <w:szCs w:val="32"/>
        </w:rPr>
      </w:pPr>
      <w:r>
        <w:rPr>
          <w:rFonts w:ascii="仿宋" w:eastAsia="仿宋" w:hAnsi="仿宋" w:hint="eastAsia"/>
          <w:sz w:val="32"/>
          <w:szCs w:val="32"/>
        </w:rPr>
        <w:lastRenderedPageBreak/>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2023年收支总预算 </w:t>
      </w:r>
      <w:r w:rsidR="00553331">
        <w:rPr>
          <w:rFonts w:ascii="仿宋" w:eastAsia="仿宋" w:hAnsi="仿宋"/>
          <w:sz w:val="32"/>
          <w:szCs w:val="32"/>
        </w:rPr>
        <w:t>1785.84</w:t>
      </w:r>
      <w:r>
        <w:rPr>
          <w:rFonts w:ascii="仿宋" w:eastAsia="仿宋" w:hAnsi="仿宋" w:hint="eastAsia"/>
          <w:sz w:val="32"/>
          <w:szCs w:val="32"/>
        </w:rPr>
        <w:t>万元，比 2022年预算数</w:t>
      </w:r>
      <w:r w:rsidR="00553331">
        <w:rPr>
          <w:rFonts w:ascii="仿宋" w:eastAsia="仿宋" w:hAnsi="仿宋"/>
          <w:sz w:val="32"/>
          <w:szCs w:val="32"/>
        </w:rPr>
        <w:t>1769.91</w:t>
      </w:r>
      <w:r>
        <w:rPr>
          <w:rFonts w:ascii="仿宋" w:eastAsia="仿宋" w:hAnsi="仿宋" w:hint="eastAsia"/>
          <w:sz w:val="32"/>
          <w:szCs w:val="32"/>
        </w:rPr>
        <w:t xml:space="preserve"> 万元增加 </w:t>
      </w:r>
      <w:r w:rsidR="00553331">
        <w:rPr>
          <w:rFonts w:ascii="仿宋" w:eastAsia="仿宋" w:hAnsi="仿宋"/>
          <w:sz w:val="32"/>
          <w:szCs w:val="32"/>
        </w:rPr>
        <w:t>15.93</w:t>
      </w:r>
      <w:r>
        <w:rPr>
          <w:rFonts w:ascii="仿宋" w:eastAsia="仿宋" w:hAnsi="仿宋" w:hint="eastAsia"/>
          <w:sz w:val="32"/>
          <w:szCs w:val="32"/>
        </w:rPr>
        <w:t>万元，主要原因：</w:t>
      </w:r>
      <w:r w:rsidR="00553331">
        <w:rPr>
          <w:rFonts w:ascii="仿宋" w:eastAsia="仿宋" w:hAnsi="仿宋" w:hint="eastAsia"/>
          <w:sz w:val="32"/>
          <w:szCs w:val="32"/>
        </w:rPr>
        <w:t>工资福利费用增加</w:t>
      </w:r>
      <w:r>
        <w:rPr>
          <w:rFonts w:ascii="仿宋" w:eastAsia="仿宋" w:hAnsi="仿宋" w:hint="eastAsia"/>
          <w:sz w:val="32"/>
          <w:szCs w:val="32"/>
        </w:rPr>
        <w:t>。</w:t>
      </w:r>
    </w:p>
    <w:p w14:paraId="6599FC49" w14:textId="77777777" w:rsidR="002F25A3" w:rsidRDefault="00000000">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二、2023年收入预算情况</w:t>
      </w:r>
    </w:p>
    <w:p w14:paraId="5F706E09" w14:textId="31864C93" w:rsidR="002F25A3" w:rsidRDefault="00000000">
      <w:pPr>
        <w:pStyle w:val="NewNewNew"/>
        <w:ind w:leftChars="152" w:left="319" w:firstLineChars="100" w:firstLine="320"/>
        <w:jc w:val="left"/>
        <w:rPr>
          <w:rFonts w:ascii="仿宋" w:eastAsia="仿宋" w:hAnsi="仿宋"/>
          <w:sz w:val="32"/>
          <w:szCs w:val="32"/>
        </w:rPr>
      </w:pPr>
      <w:r>
        <w:rPr>
          <w:rFonts w:ascii="仿宋" w:eastAsia="仿宋" w:hAnsi="仿宋" w:hint="eastAsia"/>
          <w:sz w:val="32"/>
          <w:szCs w:val="32"/>
        </w:rPr>
        <w:t>2023年本单位收入预算</w:t>
      </w:r>
      <w:r w:rsidR="00553331">
        <w:rPr>
          <w:rFonts w:ascii="仿宋" w:eastAsia="仿宋" w:hAnsi="仿宋"/>
          <w:sz w:val="32"/>
          <w:szCs w:val="32"/>
        </w:rPr>
        <w:t>1785.84</w:t>
      </w:r>
      <w:r>
        <w:rPr>
          <w:rFonts w:ascii="仿宋" w:eastAsia="仿宋" w:hAnsi="仿宋" w:hint="eastAsia"/>
          <w:sz w:val="32"/>
          <w:szCs w:val="32"/>
        </w:rPr>
        <w:t xml:space="preserve">万元，其中：本年收入 </w:t>
      </w:r>
      <w:r w:rsidR="00553331">
        <w:rPr>
          <w:rFonts w:ascii="仿宋" w:eastAsia="仿宋" w:hAnsi="仿宋"/>
          <w:sz w:val="32"/>
          <w:szCs w:val="32"/>
        </w:rPr>
        <w:t>1785.84</w:t>
      </w:r>
      <w:r>
        <w:rPr>
          <w:rFonts w:ascii="仿宋" w:eastAsia="仿宋" w:hAnsi="仿宋" w:hint="eastAsia"/>
          <w:sz w:val="32"/>
          <w:szCs w:val="32"/>
        </w:rPr>
        <w:t>万元，占</w:t>
      </w:r>
      <w:r w:rsidR="00553331">
        <w:rPr>
          <w:rFonts w:ascii="仿宋" w:eastAsia="仿宋" w:hAnsi="仿宋"/>
          <w:sz w:val="32"/>
          <w:szCs w:val="32"/>
        </w:rPr>
        <w:t>100</w:t>
      </w:r>
      <w:r>
        <w:rPr>
          <w:rFonts w:ascii="仿宋" w:eastAsia="仿宋" w:hAnsi="仿宋" w:hint="eastAsia"/>
          <w:sz w:val="32"/>
          <w:szCs w:val="32"/>
        </w:rPr>
        <w:t>%；上年结转</w:t>
      </w:r>
      <w:r w:rsidR="00553331">
        <w:rPr>
          <w:rFonts w:ascii="仿宋" w:eastAsia="仿宋" w:hAnsi="仿宋"/>
          <w:sz w:val="32"/>
          <w:szCs w:val="32"/>
        </w:rPr>
        <w:t>0</w:t>
      </w:r>
      <w:r>
        <w:rPr>
          <w:rFonts w:ascii="仿宋" w:eastAsia="仿宋" w:hAnsi="仿宋" w:hint="eastAsia"/>
          <w:sz w:val="32"/>
          <w:szCs w:val="32"/>
        </w:rPr>
        <w:t>万元，占</w:t>
      </w:r>
      <w:r w:rsidR="00553331">
        <w:rPr>
          <w:rFonts w:ascii="仿宋" w:eastAsia="仿宋" w:hAnsi="仿宋"/>
          <w:sz w:val="32"/>
          <w:szCs w:val="32"/>
        </w:rPr>
        <w:t>0</w:t>
      </w:r>
      <w:r>
        <w:rPr>
          <w:rFonts w:ascii="仿宋" w:eastAsia="仿宋" w:hAnsi="仿宋" w:hint="eastAsia"/>
          <w:sz w:val="32"/>
          <w:szCs w:val="32"/>
        </w:rPr>
        <w:t>%。本年收入中，一般公共预算财政拨款收入</w:t>
      </w:r>
      <w:r w:rsidR="00553331">
        <w:rPr>
          <w:rFonts w:ascii="仿宋" w:eastAsia="仿宋" w:hAnsi="仿宋"/>
          <w:sz w:val="32"/>
          <w:szCs w:val="32"/>
        </w:rPr>
        <w:t>1785.84</w:t>
      </w:r>
      <w:r>
        <w:rPr>
          <w:rFonts w:ascii="仿宋" w:eastAsia="仿宋" w:hAnsi="仿宋" w:hint="eastAsia"/>
          <w:sz w:val="32"/>
          <w:szCs w:val="32"/>
        </w:rPr>
        <w:t>万元，占</w:t>
      </w:r>
      <w:r w:rsidR="00553331">
        <w:rPr>
          <w:rFonts w:ascii="仿宋" w:eastAsia="仿宋" w:hAnsi="仿宋"/>
          <w:sz w:val="32"/>
          <w:szCs w:val="32"/>
        </w:rPr>
        <w:t>100</w:t>
      </w:r>
      <w:r>
        <w:rPr>
          <w:rFonts w:ascii="仿宋" w:eastAsia="仿宋" w:hAnsi="仿宋" w:hint="eastAsia"/>
          <w:sz w:val="32"/>
          <w:szCs w:val="32"/>
        </w:rPr>
        <w:t>%；政府性基金收入</w:t>
      </w:r>
      <w:r w:rsidR="00553331">
        <w:rPr>
          <w:rFonts w:ascii="仿宋" w:eastAsia="仿宋" w:hAnsi="仿宋"/>
          <w:sz w:val="32"/>
          <w:szCs w:val="32"/>
        </w:rPr>
        <w:t>0</w:t>
      </w:r>
      <w:r>
        <w:rPr>
          <w:rFonts w:ascii="仿宋" w:eastAsia="仿宋" w:hAnsi="仿宋" w:hint="eastAsia"/>
          <w:sz w:val="32"/>
          <w:szCs w:val="32"/>
        </w:rPr>
        <w:t>万元，占</w:t>
      </w:r>
      <w:r w:rsidR="00553331">
        <w:rPr>
          <w:rFonts w:ascii="仿宋" w:eastAsia="仿宋" w:hAnsi="仿宋"/>
          <w:sz w:val="32"/>
          <w:szCs w:val="32"/>
        </w:rPr>
        <w:t>0</w:t>
      </w:r>
      <w:r>
        <w:rPr>
          <w:rFonts w:ascii="仿宋" w:eastAsia="仿宋" w:hAnsi="仿宋" w:hint="eastAsia"/>
          <w:sz w:val="32"/>
          <w:szCs w:val="32"/>
        </w:rPr>
        <w:t xml:space="preserve">%；国有资本经营预算拨款收入 </w:t>
      </w:r>
      <w:r w:rsidR="00553331">
        <w:rPr>
          <w:rFonts w:ascii="仿宋" w:eastAsia="仿宋" w:hAnsi="仿宋"/>
          <w:sz w:val="32"/>
          <w:szCs w:val="32"/>
        </w:rPr>
        <w:t>0</w:t>
      </w:r>
      <w:r>
        <w:rPr>
          <w:rFonts w:ascii="仿宋" w:eastAsia="仿宋" w:hAnsi="仿宋" w:hint="eastAsia"/>
          <w:sz w:val="32"/>
          <w:szCs w:val="32"/>
        </w:rPr>
        <w:t>万元，占</w:t>
      </w:r>
      <w:r w:rsidR="00553331">
        <w:rPr>
          <w:rFonts w:ascii="仿宋" w:eastAsia="仿宋" w:hAnsi="仿宋"/>
          <w:sz w:val="32"/>
          <w:szCs w:val="32"/>
        </w:rPr>
        <w:t>0</w:t>
      </w:r>
      <w:r>
        <w:rPr>
          <w:rFonts w:ascii="仿宋" w:eastAsia="仿宋" w:hAnsi="仿宋" w:hint="eastAsia"/>
          <w:sz w:val="32"/>
          <w:szCs w:val="32"/>
        </w:rPr>
        <w:t>%；其他收入</w:t>
      </w:r>
      <w:r w:rsidR="00553331">
        <w:rPr>
          <w:rFonts w:ascii="仿宋" w:eastAsia="仿宋" w:hAnsi="仿宋"/>
          <w:sz w:val="32"/>
          <w:szCs w:val="32"/>
        </w:rPr>
        <w:t>0</w:t>
      </w:r>
      <w:r>
        <w:rPr>
          <w:rFonts w:ascii="仿宋" w:eastAsia="仿宋" w:hAnsi="仿宋" w:hint="eastAsia"/>
          <w:sz w:val="32"/>
          <w:szCs w:val="32"/>
        </w:rPr>
        <w:t>万元，占</w:t>
      </w:r>
      <w:r w:rsidR="00553331">
        <w:rPr>
          <w:rFonts w:ascii="仿宋" w:eastAsia="仿宋" w:hAnsi="仿宋"/>
          <w:sz w:val="32"/>
          <w:szCs w:val="32"/>
        </w:rPr>
        <w:t>0</w:t>
      </w:r>
      <w:r>
        <w:rPr>
          <w:rFonts w:ascii="仿宋" w:eastAsia="仿宋" w:hAnsi="仿宋" w:hint="eastAsia"/>
          <w:sz w:val="32"/>
          <w:szCs w:val="32"/>
        </w:rPr>
        <w:t>%。</w:t>
      </w:r>
    </w:p>
    <w:p w14:paraId="773A3039" w14:textId="77777777" w:rsidR="002F25A3" w:rsidRDefault="00000000">
      <w:pPr>
        <w:pStyle w:val="NewNewNew"/>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 xml:space="preserve"> 三、2023年支出预算情况</w:t>
      </w:r>
    </w:p>
    <w:p w14:paraId="0E58FC90" w14:textId="403ABE9D" w:rsidR="002F25A3" w:rsidRDefault="00000000">
      <w:pPr>
        <w:pStyle w:val="NewNewNew"/>
        <w:ind w:firstLineChars="200" w:firstLine="640"/>
        <w:rPr>
          <w:rFonts w:ascii="仿宋" w:eastAsia="仿宋" w:hAnsi="仿宋"/>
          <w:sz w:val="32"/>
          <w:szCs w:val="32"/>
        </w:rPr>
      </w:pPr>
      <w:r>
        <w:rPr>
          <w:rFonts w:ascii="仿宋" w:eastAsia="仿宋" w:hAnsi="仿宋" w:hint="eastAsia"/>
          <w:sz w:val="32"/>
          <w:szCs w:val="32"/>
        </w:rPr>
        <w:t>2023年支出预算</w:t>
      </w:r>
      <w:r w:rsidR="00553331">
        <w:rPr>
          <w:rFonts w:ascii="仿宋" w:eastAsia="仿宋" w:hAnsi="仿宋"/>
          <w:sz w:val="32"/>
          <w:szCs w:val="32"/>
        </w:rPr>
        <w:t>1785.84</w:t>
      </w:r>
      <w:r>
        <w:rPr>
          <w:rFonts w:ascii="仿宋" w:eastAsia="仿宋" w:hAnsi="仿宋" w:hint="eastAsia"/>
          <w:sz w:val="32"/>
          <w:szCs w:val="32"/>
        </w:rPr>
        <w:t>万元，其中：基本支出</w:t>
      </w:r>
      <w:r w:rsidR="00553331">
        <w:rPr>
          <w:rFonts w:ascii="仿宋" w:eastAsia="仿宋" w:hAnsi="仿宋"/>
          <w:sz w:val="32"/>
          <w:szCs w:val="32"/>
        </w:rPr>
        <w:t>1785.84</w:t>
      </w:r>
      <w:r>
        <w:rPr>
          <w:rFonts w:ascii="仿宋" w:eastAsia="仿宋" w:hAnsi="仿宋" w:hint="eastAsia"/>
          <w:sz w:val="32"/>
          <w:szCs w:val="32"/>
        </w:rPr>
        <w:t>万元，占</w:t>
      </w:r>
      <w:r w:rsidR="00553331">
        <w:rPr>
          <w:rFonts w:ascii="仿宋" w:eastAsia="仿宋" w:hAnsi="仿宋"/>
          <w:sz w:val="32"/>
          <w:szCs w:val="32"/>
        </w:rPr>
        <w:t>100</w:t>
      </w:r>
      <w:r>
        <w:rPr>
          <w:rFonts w:ascii="仿宋" w:eastAsia="仿宋" w:hAnsi="仿宋" w:hint="eastAsia"/>
          <w:sz w:val="32"/>
          <w:szCs w:val="32"/>
        </w:rPr>
        <w:t xml:space="preserve">%；项目支出 </w:t>
      </w:r>
      <w:r w:rsidR="00553331">
        <w:rPr>
          <w:rFonts w:ascii="仿宋" w:eastAsia="仿宋" w:hAnsi="仿宋"/>
          <w:sz w:val="32"/>
          <w:szCs w:val="32"/>
        </w:rPr>
        <w:t>0</w:t>
      </w:r>
      <w:r>
        <w:rPr>
          <w:rFonts w:ascii="仿宋" w:eastAsia="仿宋" w:hAnsi="仿宋" w:hint="eastAsia"/>
          <w:sz w:val="32"/>
          <w:szCs w:val="32"/>
        </w:rPr>
        <w:t>万元，占</w:t>
      </w:r>
      <w:r w:rsidR="00553331">
        <w:rPr>
          <w:rFonts w:ascii="仿宋" w:eastAsia="仿宋" w:hAnsi="仿宋"/>
          <w:sz w:val="32"/>
          <w:szCs w:val="32"/>
        </w:rPr>
        <w:t>0</w:t>
      </w:r>
      <w:r>
        <w:rPr>
          <w:rFonts w:ascii="仿宋" w:eastAsia="仿宋" w:hAnsi="仿宋" w:hint="eastAsia"/>
          <w:sz w:val="32"/>
          <w:szCs w:val="32"/>
        </w:rPr>
        <w:t>%。</w:t>
      </w:r>
    </w:p>
    <w:p w14:paraId="06DDCB8D" w14:textId="77777777" w:rsidR="002F25A3" w:rsidRDefault="00000000">
      <w:pPr>
        <w:pStyle w:val="NewNewNew"/>
        <w:ind w:firstLineChars="200" w:firstLine="640"/>
        <w:jc w:val="left"/>
        <w:rPr>
          <w:rFonts w:ascii="楷体" w:eastAsia="楷体" w:hAnsi="楷体"/>
          <w:sz w:val="32"/>
          <w:szCs w:val="32"/>
        </w:rPr>
      </w:pPr>
      <w:r>
        <w:rPr>
          <w:rFonts w:ascii="楷体" w:eastAsia="楷体" w:hAnsi="楷体" w:hint="eastAsia"/>
          <w:sz w:val="32"/>
          <w:szCs w:val="32"/>
        </w:rPr>
        <w:t>四、2023年财政拨款收支预算情况</w:t>
      </w:r>
    </w:p>
    <w:p w14:paraId="05D68C49" w14:textId="4873837A" w:rsidR="002F25A3" w:rsidRDefault="00000000">
      <w:pPr>
        <w:pStyle w:val="NewNewNew"/>
        <w:ind w:firstLineChars="200" w:firstLine="640"/>
        <w:rPr>
          <w:rFonts w:ascii="仿宋" w:eastAsia="仿宋" w:hAnsi="仿宋"/>
          <w:sz w:val="32"/>
          <w:szCs w:val="32"/>
        </w:rPr>
      </w:pPr>
      <w:r>
        <w:rPr>
          <w:rFonts w:ascii="仿宋" w:eastAsia="仿宋" w:hAnsi="仿宋" w:hint="eastAsia"/>
          <w:sz w:val="32"/>
          <w:szCs w:val="32"/>
        </w:rPr>
        <w:t>2023年财政拨款收支总预算</w:t>
      </w:r>
      <w:r w:rsidR="00F1406C">
        <w:rPr>
          <w:rFonts w:ascii="仿宋" w:eastAsia="仿宋" w:hAnsi="仿宋"/>
          <w:sz w:val="32"/>
          <w:szCs w:val="32"/>
        </w:rPr>
        <w:t>1785.84</w:t>
      </w:r>
      <w:r>
        <w:rPr>
          <w:rFonts w:ascii="仿宋" w:eastAsia="仿宋" w:hAnsi="仿宋" w:hint="eastAsia"/>
          <w:sz w:val="32"/>
          <w:szCs w:val="32"/>
        </w:rPr>
        <w:t>万元，其中：本年收入</w:t>
      </w:r>
      <w:r w:rsidR="00F1406C">
        <w:rPr>
          <w:rFonts w:ascii="仿宋" w:eastAsia="仿宋" w:hAnsi="仿宋"/>
          <w:sz w:val="32"/>
          <w:szCs w:val="32"/>
        </w:rPr>
        <w:t>1785.84</w:t>
      </w:r>
      <w:r>
        <w:rPr>
          <w:rFonts w:ascii="仿宋" w:eastAsia="仿宋" w:hAnsi="仿宋" w:hint="eastAsia"/>
          <w:sz w:val="32"/>
          <w:szCs w:val="32"/>
        </w:rPr>
        <w:t xml:space="preserve">万元，上年结转 </w:t>
      </w:r>
      <w:r w:rsidR="00F1406C">
        <w:rPr>
          <w:rFonts w:ascii="仿宋" w:eastAsia="仿宋" w:hAnsi="仿宋"/>
          <w:sz w:val="32"/>
          <w:szCs w:val="32"/>
        </w:rPr>
        <w:t>0</w:t>
      </w:r>
      <w:r>
        <w:rPr>
          <w:rFonts w:ascii="仿宋" w:eastAsia="仿宋" w:hAnsi="仿宋" w:hint="eastAsia"/>
          <w:sz w:val="32"/>
          <w:szCs w:val="32"/>
        </w:rPr>
        <w:t>万元。支出包括：</w:t>
      </w:r>
      <w:r w:rsidR="00F1406C">
        <w:rPr>
          <w:rFonts w:ascii="仿宋" w:eastAsia="仿宋" w:hAnsi="仿宋" w:hint="eastAsia"/>
          <w:sz w:val="32"/>
          <w:szCs w:val="32"/>
        </w:rPr>
        <w:t>教育支出</w:t>
      </w:r>
      <w:r w:rsidR="00F1406C">
        <w:rPr>
          <w:rFonts w:ascii="仿宋" w:eastAsia="仿宋" w:hAnsi="仿宋" w:hint="eastAsia"/>
          <w:sz w:val="32"/>
          <w:szCs w:val="32"/>
        </w:rPr>
        <w:t>1</w:t>
      </w:r>
      <w:r w:rsidR="00F1406C">
        <w:rPr>
          <w:rFonts w:ascii="仿宋" w:eastAsia="仿宋" w:hAnsi="仿宋"/>
          <w:sz w:val="32"/>
          <w:szCs w:val="32"/>
        </w:rPr>
        <w:t>321.23</w:t>
      </w:r>
      <w:r>
        <w:rPr>
          <w:rFonts w:ascii="仿宋" w:eastAsia="仿宋" w:hAnsi="仿宋" w:hint="eastAsia"/>
          <w:sz w:val="32"/>
          <w:szCs w:val="32"/>
        </w:rPr>
        <w:t>万元，社会保障和就业支出</w:t>
      </w:r>
      <w:r w:rsidR="00F1406C">
        <w:rPr>
          <w:rFonts w:ascii="仿宋" w:eastAsia="仿宋" w:hAnsi="仿宋"/>
          <w:sz w:val="32"/>
          <w:szCs w:val="32"/>
        </w:rPr>
        <w:t>215.27</w:t>
      </w:r>
      <w:r>
        <w:rPr>
          <w:rFonts w:ascii="仿宋" w:eastAsia="仿宋" w:hAnsi="仿宋" w:hint="eastAsia"/>
          <w:sz w:val="32"/>
          <w:szCs w:val="32"/>
        </w:rPr>
        <w:t>万元，卫生健康支出</w:t>
      </w:r>
      <w:r w:rsidR="00F1406C">
        <w:rPr>
          <w:rFonts w:ascii="仿宋" w:eastAsia="仿宋" w:hAnsi="仿宋"/>
          <w:sz w:val="32"/>
          <w:szCs w:val="32"/>
        </w:rPr>
        <w:t>92.07</w:t>
      </w:r>
      <w:r>
        <w:rPr>
          <w:rFonts w:ascii="仿宋" w:eastAsia="仿宋" w:hAnsi="仿宋" w:hint="eastAsia"/>
          <w:sz w:val="32"/>
          <w:szCs w:val="32"/>
        </w:rPr>
        <w:t>万元，住房保障支出</w:t>
      </w:r>
      <w:r w:rsidR="00F1406C">
        <w:rPr>
          <w:rFonts w:ascii="仿宋" w:eastAsia="仿宋" w:hAnsi="仿宋"/>
          <w:sz w:val="32"/>
          <w:szCs w:val="32"/>
        </w:rPr>
        <w:t>157.27</w:t>
      </w:r>
      <w:r>
        <w:rPr>
          <w:rFonts w:ascii="仿宋" w:eastAsia="仿宋" w:hAnsi="仿宋" w:hint="eastAsia"/>
          <w:sz w:val="32"/>
          <w:szCs w:val="32"/>
        </w:rPr>
        <w:t>万元。</w:t>
      </w:r>
    </w:p>
    <w:p w14:paraId="12D07881" w14:textId="77777777" w:rsidR="002F25A3" w:rsidRDefault="00000000">
      <w:pPr>
        <w:pStyle w:val="NewNewNew"/>
        <w:rPr>
          <w:rFonts w:ascii="楷体" w:eastAsia="楷体" w:hAnsi="楷体"/>
          <w:sz w:val="32"/>
          <w:szCs w:val="32"/>
        </w:rPr>
      </w:pPr>
      <w:r>
        <w:rPr>
          <w:rFonts w:ascii="仿宋" w:eastAsia="仿宋" w:hAnsi="仿宋" w:hint="eastAsia"/>
          <w:kern w:val="0"/>
          <w:sz w:val="32"/>
          <w:szCs w:val="32"/>
        </w:rPr>
        <w:t xml:space="preserve">    </w:t>
      </w:r>
      <w:r>
        <w:rPr>
          <w:rFonts w:ascii="楷体" w:eastAsia="楷体" w:hAnsi="楷体" w:cs="楷体" w:hint="eastAsia"/>
          <w:kern w:val="0"/>
          <w:sz w:val="32"/>
          <w:szCs w:val="32"/>
        </w:rPr>
        <w:t>五、2023</w:t>
      </w:r>
      <w:r>
        <w:rPr>
          <w:rFonts w:ascii="楷体" w:eastAsia="楷体" w:hAnsi="楷体" w:hint="eastAsia"/>
          <w:kern w:val="0"/>
          <w:sz w:val="32"/>
          <w:szCs w:val="32"/>
        </w:rPr>
        <w:t>年一般公共预算支出情况</w:t>
      </w:r>
    </w:p>
    <w:p w14:paraId="62ABB83D" w14:textId="25902178" w:rsidR="002F25A3" w:rsidRDefault="00000000">
      <w:pPr>
        <w:ind w:firstLineChars="200" w:firstLine="640"/>
        <w:rPr>
          <w:rFonts w:ascii="仿宋" w:eastAsia="仿宋" w:hAnsi="仿宋"/>
          <w:sz w:val="32"/>
          <w:szCs w:val="32"/>
        </w:rPr>
      </w:pPr>
      <w:r>
        <w:rPr>
          <w:rFonts w:ascii="仿宋" w:eastAsia="仿宋" w:hAnsi="仿宋" w:hint="eastAsia"/>
          <w:sz w:val="32"/>
          <w:szCs w:val="32"/>
        </w:rPr>
        <w:t>2023年一般公共预算当年拨款</w:t>
      </w:r>
      <w:r w:rsidR="002E484B">
        <w:rPr>
          <w:rFonts w:ascii="仿宋" w:eastAsia="仿宋" w:hAnsi="仿宋"/>
          <w:sz w:val="32"/>
          <w:szCs w:val="32"/>
        </w:rPr>
        <w:t>1785.84</w:t>
      </w:r>
      <w:r>
        <w:rPr>
          <w:rFonts w:ascii="仿宋" w:eastAsia="仿宋" w:hAnsi="仿宋" w:hint="eastAsia"/>
          <w:sz w:val="32"/>
          <w:szCs w:val="32"/>
        </w:rPr>
        <w:t>万元，其中：基</w:t>
      </w:r>
      <w:r>
        <w:rPr>
          <w:rFonts w:ascii="仿宋" w:eastAsia="仿宋" w:hAnsi="仿宋" w:hint="eastAsia"/>
          <w:sz w:val="32"/>
          <w:szCs w:val="32"/>
        </w:rPr>
        <w:lastRenderedPageBreak/>
        <w:t>本支出</w:t>
      </w:r>
      <w:r w:rsidR="002E484B">
        <w:rPr>
          <w:rFonts w:ascii="仿宋" w:eastAsia="仿宋" w:hAnsi="仿宋"/>
          <w:sz w:val="32"/>
          <w:szCs w:val="32"/>
        </w:rPr>
        <w:t>1785.84</w:t>
      </w:r>
      <w:r>
        <w:rPr>
          <w:rFonts w:ascii="仿宋" w:eastAsia="仿宋" w:hAnsi="仿宋" w:hint="eastAsia"/>
          <w:sz w:val="32"/>
          <w:szCs w:val="32"/>
        </w:rPr>
        <w:t>万元，占</w:t>
      </w:r>
      <w:r w:rsidR="002E484B">
        <w:rPr>
          <w:rFonts w:ascii="仿宋" w:eastAsia="仿宋" w:hAnsi="仿宋"/>
          <w:sz w:val="32"/>
          <w:szCs w:val="32"/>
        </w:rPr>
        <w:t>100</w:t>
      </w:r>
      <w:r>
        <w:rPr>
          <w:rFonts w:ascii="仿宋" w:eastAsia="仿宋" w:hAnsi="仿宋" w:hint="eastAsia"/>
          <w:sz w:val="32"/>
          <w:szCs w:val="32"/>
        </w:rPr>
        <w:t>%；项目支出</w:t>
      </w:r>
      <w:r w:rsidR="002E484B">
        <w:rPr>
          <w:rFonts w:ascii="仿宋" w:eastAsia="仿宋" w:hAnsi="仿宋"/>
          <w:sz w:val="32"/>
          <w:szCs w:val="32"/>
        </w:rPr>
        <w:t>0</w:t>
      </w:r>
      <w:r>
        <w:rPr>
          <w:rFonts w:ascii="仿宋" w:eastAsia="仿宋" w:hAnsi="仿宋" w:hint="eastAsia"/>
          <w:sz w:val="32"/>
          <w:szCs w:val="32"/>
        </w:rPr>
        <w:t>万元，占</w:t>
      </w:r>
      <w:r w:rsidR="002E484B">
        <w:rPr>
          <w:rFonts w:ascii="仿宋" w:eastAsia="仿宋" w:hAnsi="仿宋"/>
          <w:sz w:val="32"/>
          <w:szCs w:val="32"/>
        </w:rPr>
        <w:t>0</w:t>
      </w:r>
      <w:r>
        <w:rPr>
          <w:rFonts w:ascii="仿宋" w:eastAsia="仿宋" w:hAnsi="仿宋" w:hint="eastAsia"/>
          <w:sz w:val="32"/>
          <w:szCs w:val="32"/>
        </w:rPr>
        <w:t>%。基本支出中，人员经费</w:t>
      </w:r>
      <w:r w:rsidR="002E484B">
        <w:rPr>
          <w:rFonts w:ascii="仿宋" w:eastAsia="仿宋" w:hAnsi="仿宋"/>
          <w:sz w:val="32"/>
          <w:szCs w:val="32"/>
        </w:rPr>
        <w:t>1784.55</w:t>
      </w:r>
      <w:r>
        <w:rPr>
          <w:rFonts w:ascii="仿宋" w:eastAsia="仿宋" w:hAnsi="仿宋" w:hint="eastAsia"/>
          <w:sz w:val="32"/>
          <w:szCs w:val="32"/>
        </w:rPr>
        <w:t>万元，占</w:t>
      </w:r>
      <w:r w:rsidR="002E484B">
        <w:rPr>
          <w:rFonts w:ascii="仿宋" w:eastAsia="仿宋" w:hAnsi="仿宋"/>
          <w:sz w:val="32"/>
          <w:szCs w:val="32"/>
        </w:rPr>
        <w:t>99.93</w:t>
      </w:r>
      <w:r>
        <w:rPr>
          <w:rFonts w:ascii="仿宋" w:eastAsia="仿宋" w:hAnsi="仿宋" w:hint="eastAsia"/>
          <w:sz w:val="32"/>
          <w:szCs w:val="32"/>
        </w:rPr>
        <w:t>%；公用经费</w:t>
      </w:r>
      <w:r w:rsidR="002E484B">
        <w:rPr>
          <w:rFonts w:ascii="仿宋" w:eastAsia="仿宋" w:hAnsi="仿宋"/>
          <w:sz w:val="32"/>
          <w:szCs w:val="32"/>
        </w:rPr>
        <w:t>1.29</w:t>
      </w:r>
      <w:r>
        <w:rPr>
          <w:rFonts w:ascii="仿宋" w:eastAsia="仿宋" w:hAnsi="仿宋" w:hint="eastAsia"/>
          <w:sz w:val="32"/>
          <w:szCs w:val="32"/>
        </w:rPr>
        <w:t>万元，占</w:t>
      </w:r>
      <w:r w:rsidR="002E484B">
        <w:rPr>
          <w:rFonts w:ascii="仿宋" w:eastAsia="仿宋" w:hAnsi="仿宋"/>
          <w:sz w:val="32"/>
          <w:szCs w:val="32"/>
        </w:rPr>
        <w:t>0.07</w:t>
      </w:r>
      <w:r>
        <w:rPr>
          <w:rFonts w:ascii="仿宋" w:eastAsia="仿宋" w:hAnsi="仿宋" w:hint="eastAsia"/>
          <w:sz w:val="32"/>
          <w:szCs w:val="32"/>
        </w:rPr>
        <w:t>%。</w:t>
      </w:r>
    </w:p>
    <w:p w14:paraId="07CC0E28" w14:textId="6ED3BABD" w:rsidR="001217D0" w:rsidRDefault="001217D0" w:rsidP="001217D0">
      <w:pPr>
        <w:ind w:firstLineChars="200" w:firstLine="640"/>
        <w:rPr>
          <w:rFonts w:ascii="仿宋" w:eastAsia="仿宋" w:hAnsi="仿宋"/>
          <w:sz w:val="32"/>
          <w:szCs w:val="32"/>
        </w:rPr>
      </w:pPr>
      <w:r>
        <w:rPr>
          <w:rFonts w:ascii="仿宋" w:eastAsia="仿宋" w:hAnsi="仿宋" w:hint="eastAsia"/>
          <w:sz w:val="32"/>
          <w:szCs w:val="32"/>
        </w:rPr>
        <w:t>教育</w:t>
      </w:r>
      <w:r w:rsidR="00000000">
        <w:rPr>
          <w:rFonts w:ascii="仿宋" w:eastAsia="仿宋" w:hAnsi="仿宋" w:hint="eastAsia"/>
          <w:sz w:val="32"/>
          <w:szCs w:val="32"/>
        </w:rPr>
        <w:t>支出</w:t>
      </w:r>
      <w:r>
        <w:rPr>
          <w:rFonts w:ascii="仿宋" w:eastAsia="仿宋" w:hAnsi="仿宋" w:hint="eastAsia"/>
          <w:sz w:val="32"/>
          <w:szCs w:val="32"/>
        </w:rPr>
        <w:t>1</w:t>
      </w:r>
      <w:r>
        <w:rPr>
          <w:rFonts w:ascii="仿宋" w:eastAsia="仿宋" w:hAnsi="仿宋"/>
          <w:sz w:val="32"/>
          <w:szCs w:val="32"/>
        </w:rPr>
        <w:t>321.23</w:t>
      </w:r>
      <w:r w:rsidR="00000000">
        <w:rPr>
          <w:rFonts w:ascii="仿宋" w:eastAsia="仿宋" w:hAnsi="仿宋" w:hint="eastAsia"/>
          <w:sz w:val="32"/>
          <w:szCs w:val="32"/>
        </w:rPr>
        <w:t>万元，占</w:t>
      </w:r>
      <w:r>
        <w:rPr>
          <w:rFonts w:ascii="仿宋" w:eastAsia="仿宋" w:hAnsi="仿宋"/>
          <w:sz w:val="32"/>
          <w:szCs w:val="32"/>
        </w:rPr>
        <w:t>73.98</w:t>
      </w:r>
      <w:r w:rsidR="00000000">
        <w:rPr>
          <w:rFonts w:ascii="仿宋" w:eastAsia="仿宋" w:hAnsi="仿宋" w:hint="eastAsia"/>
          <w:sz w:val="32"/>
          <w:szCs w:val="32"/>
        </w:rPr>
        <w:t>%，主要用于：</w:t>
      </w:r>
      <w:r>
        <w:rPr>
          <w:rFonts w:ascii="仿宋" w:eastAsia="仿宋" w:hAnsi="仿宋" w:hint="eastAsia"/>
          <w:sz w:val="32"/>
          <w:szCs w:val="32"/>
        </w:rPr>
        <w:t>教育教学人员经费。</w:t>
      </w:r>
    </w:p>
    <w:p w14:paraId="6EC4BB3C" w14:textId="7AC17F04" w:rsidR="001217D0" w:rsidRDefault="00000000" w:rsidP="001217D0">
      <w:pPr>
        <w:ind w:firstLineChars="200" w:firstLine="640"/>
        <w:rPr>
          <w:rFonts w:ascii="仿宋" w:eastAsia="仿宋" w:hAnsi="仿宋"/>
          <w:sz w:val="32"/>
          <w:szCs w:val="32"/>
        </w:rPr>
      </w:pPr>
      <w:r>
        <w:rPr>
          <w:rFonts w:ascii="仿宋" w:eastAsia="仿宋" w:hAnsi="仿宋" w:hint="eastAsia"/>
          <w:sz w:val="32"/>
          <w:szCs w:val="32"/>
        </w:rPr>
        <w:t>社会保障和就业（类）支出</w:t>
      </w:r>
      <w:r w:rsidR="001217D0">
        <w:rPr>
          <w:rFonts w:ascii="仿宋" w:eastAsia="仿宋" w:hAnsi="仿宋"/>
          <w:sz w:val="32"/>
          <w:szCs w:val="32"/>
        </w:rPr>
        <w:t>215.27</w:t>
      </w:r>
      <w:r>
        <w:rPr>
          <w:rFonts w:ascii="仿宋" w:eastAsia="仿宋" w:hAnsi="仿宋" w:hint="eastAsia"/>
          <w:sz w:val="32"/>
          <w:szCs w:val="32"/>
        </w:rPr>
        <w:t>万元，占</w:t>
      </w:r>
      <w:r w:rsidR="001217D0">
        <w:rPr>
          <w:rFonts w:ascii="仿宋" w:eastAsia="仿宋" w:hAnsi="仿宋"/>
          <w:sz w:val="32"/>
          <w:szCs w:val="32"/>
        </w:rPr>
        <w:t>12.05</w:t>
      </w:r>
      <w:r>
        <w:rPr>
          <w:rFonts w:ascii="仿宋" w:eastAsia="仿宋" w:hAnsi="仿宋" w:hint="eastAsia"/>
          <w:sz w:val="32"/>
          <w:szCs w:val="32"/>
        </w:rPr>
        <w:t>%，</w:t>
      </w:r>
      <w:r w:rsidR="001217D0">
        <w:rPr>
          <w:rFonts w:ascii="仿宋" w:eastAsia="仿宋" w:hAnsi="仿宋" w:hint="eastAsia"/>
          <w:sz w:val="32"/>
          <w:szCs w:val="32"/>
        </w:rPr>
        <w:t>主要用于：教职工社会养老保险。</w:t>
      </w:r>
    </w:p>
    <w:p w14:paraId="1A3CAE22" w14:textId="23232031" w:rsidR="001217D0" w:rsidRDefault="00000000" w:rsidP="001217D0">
      <w:pPr>
        <w:ind w:firstLineChars="200" w:firstLine="640"/>
        <w:rPr>
          <w:rFonts w:ascii="仿宋" w:eastAsia="仿宋" w:hAnsi="仿宋"/>
          <w:sz w:val="32"/>
          <w:szCs w:val="32"/>
        </w:rPr>
      </w:pPr>
      <w:r>
        <w:rPr>
          <w:rFonts w:ascii="仿宋" w:eastAsia="仿宋" w:hAnsi="仿宋" w:hint="eastAsia"/>
          <w:sz w:val="32"/>
          <w:szCs w:val="32"/>
        </w:rPr>
        <w:t xml:space="preserve">卫生健康（类）支出 </w:t>
      </w:r>
      <w:r w:rsidR="001217D0">
        <w:rPr>
          <w:rFonts w:ascii="仿宋" w:eastAsia="仿宋" w:hAnsi="仿宋"/>
          <w:sz w:val="32"/>
          <w:szCs w:val="32"/>
        </w:rPr>
        <w:t>92.07</w:t>
      </w:r>
      <w:r>
        <w:rPr>
          <w:rFonts w:ascii="仿宋" w:eastAsia="仿宋" w:hAnsi="仿宋" w:hint="eastAsia"/>
          <w:sz w:val="32"/>
          <w:szCs w:val="32"/>
        </w:rPr>
        <w:t>万元，占</w:t>
      </w:r>
      <w:r w:rsidR="001217D0">
        <w:rPr>
          <w:rFonts w:ascii="仿宋" w:eastAsia="仿宋" w:hAnsi="仿宋"/>
          <w:sz w:val="32"/>
          <w:szCs w:val="32"/>
        </w:rPr>
        <w:t>5.16</w:t>
      </w:r>
      <w:r>
        <w:rPr>
          <w:rFonts w:ascii="仿宋" w:eastAsia="仿宋" w:hAnsi="仿宋" w:hint="eastAsia"/>
          <w:sz w:val="32"/>
          <w:szCs w:val="32"/>
        </w:rPr>
        <w:t>%，主要用于：</w:t>
      </w:r>
      <w:r w:rsidR="001217D0">
        <w:rPr>
          <w:rFonts w:ascii="仿宋" w:eastAsia="仿宋" w:hAnsi="仿宋" w:hint="eastAsia"/>
          <w:sz w:val="32"/>
          <w:szCs w:val="32"/>
        </w:rPr>
        <w:t>教职工医疗保险。</w:t>
      </w:r>
    </w:p>
    <w:p w14:paraId="74482DD6" w14:textId="46499565" w:rsidR="001217D0" w:rsidRDefault="00000000" w:rsidP="001217D0">
      <w:pPr>
        <w:ind w:firstLineChars="200" w:firstLine="640"/>
        <w:rPr>
          <w:rFonts w:ascii="仿宋" w:eastAsia="仿宋" w:hAnsi="仿宋"/>
          <w:sz w:val="32"/>
          <w:szCs w:val="32"/>
        </w:rPr>
      </w:pPr>
      <w:r>
        <w:rPr>
          <w:rFonts w:ascii="仿宋" w:eastAsia="仿宋" w:hAnsi="仿宋" w:hint="eastAsia"/>
          <w:sz w:val="32"/>
          <w:szCs w:val="32"/>
        </w:rPr>
        <w:t>住房保障（类）支出</w:t>
      </w:r>
      <w:r w:rsidR="001217D0">
        <w:rPr>
          <w:rFonts w:ascii="仿宋" w:eastAsia="仿宋" w:hAnsi="仿宋"/>
          <w:sz w:val="32"/>
          <w:szCs w:val="32"/>
        </w:rPr>
        <w:t>157.27</w:t>
      </w:r>
      <w:r>
        <w:rPr>
          <w:rFonts w:ascii="仿宋" w:eastAsia="仿宋" w:hAnsi="仿宋" w:hint="eastAsia"/>
          <w:sz w:val="32"/>
          <w:szCs w:val="32"/>
        </w:rPr>
        <w:t>万元，占</w:t>
      </w:r>
      <w:r w:rsidR="001217D0">
        <w:rPr>
          <w:rFonts w:ascii="仿宋" w:eastAsia="仿宋" w:hAnsi="仿宋"/>
          <w:sz w:val="32"/>
          <w:szCs w:val="32"/>
        </w:rPr>
        <w:t>8.81</w:t>
      </w:r>
      <w:r>
        <w:rPr>
          <w:rFonts w:ascii="仿宋" w:eastAsia="仿宋" w:hAnsi="仿宋" w:hint="eastAsia"/>
          <w:sz w:val="32"/>
          <w:szCs w:val="32"/>
        </w:rPr>
        <w:t>%，主要用于：</w:t>
      </w:r>
      <w:r w:rsidR="001217D0">
        <w:rPr>
          <w:rFonts w:ascii="仿宋" w:eastAsia="仿宋" w:hAnsi="仿宋" w:hint="eastAsia"/>
          <w:sz w:val="32"/>
          <w:szCs w:val="32"/>
        </w:rPr>
        <w:t>教职工住房公积金。</w:t>
      </w:r>
    </w:p>
    <w:p w14:paraId="40EAD204" w14:textId="101365ED" w:rsidR="002F25A3" w:rsidRDefault="00000000" w:rsidP="001217D0">
      <w:pPr>
        <w:rPr>
          <w:rFonts w:ascii="楷体" w:eastAsia="楷体" w:hAnsi="楷体"/>
          <w:kern w:val="0"/>
          <w:sz w:val="32"/>
          <w:szCs w:val="32"/>
        </w:rPr>
      </w:pPr>
      <w:r>
        <w:rPr>
          <w:rFonts w:ascii="仿宋" w:eastAsia="仿宋" w:hAnsi="仿宋" w:hint="eastAsia"/>
          <w:kern w:val="0"/>
          <w:sz w:val="32"/>
          <w:szCs w:val="32"/>
        </w:rPr>
        <w:t xml:space="preserve">   </w:t>
      </w:r>
      <w:r>
        <w:rPr>
          <w:rFonts w:ascii="楷体" w:eastAsia="楷体" w:hAnsi="楷体" w:hint="eastAsia"/>
          <w:kern w:val="0"/>
          <w:sz w:val="32"/>
          <w:szCs w:val="32"/>
        </w:rPr>
        <w:t>六、2023年一般公共预算基本支出情况</w:t>
      </w:r>
    </w:p>
    <w:p w14:paraId="0B87A804" w14:textId="3386B2A3" w:rsidR="002F25A3" w:rsidRDefault="00000000">
      <w:pPr>
        <w:ind w:firstLineChars="200" w:firstLine="640"/>
        <w:rPr>
          <w:rFonts w:ascii="仿宋" w:eastAsia="仿宋" w:hAnsi="仿宋"/>
          <w:sz w:val="32"/>
          <w:szCs w:val="32"/>
        </w:rPr>
      </w:pPr>
      <w:r>
        <w:rPr>
          <w:rFonts w:ascii="仿宋" w:eastAsia="仿宋" w:hAnsi="仿宋" w:hint="eastAsia"/>
          <w:sz w:val="32"/>
          <w:szCs w:val="32"/>
        </w:rPr>
        <w:t>2023年一般公共预算基本支出</w:t>
      </w:r>
      <w:r w:rsidR="00CB44DC">
        <w:rPr>
          <w:rFonts w:ascii="仿宋" w:eastAsia="仿宋" w:hAnsi="仿宋"/>
          <w:sz w:val="32"/>
          <w:szCs w:val="32"/>
        </w:rPr>
        <w:t>1785.84</w:t>
      </w:r>
      <w:r>
        <w:rPr>
          <w:rFonts w:ascii="仿宋" w:eastAsia="仿宋" w:hAnsi="仿宋" w:hint="eastAsia"/>
          <w:sz w:val="32"/>
          <w:szCs w:val="32"/>
        </w:rPr>
        <w:t>万元，其中：</w:t>
      </w:r>
    </w:p>
    <w:p w14:paraId="6E455CA5" w14:textId="314AA354" w:rsidR="002F25A3" w:rsidRDefault="00000000">
      <w:pPr>
        <w:ind w:firstLineChars="200" w:firstLine="640"/>
        <w:rPr>
          <w:rFonts w:ascii="仿宋" w:eastAsia="仿宋" w:hAnsi="仿宋"/>
          <w:sz w:val="32"/>
          <w:szCs w:val="32"/>
        </w:rPr>
      </w:pPr>
      <w:r>
        <w:rPr>
          <w:rFonts w:ascii="仿宋" w:eastAsia="仿宋" w:hAnsi="仿宋" w:hint="eastAsia"/>
          <w:sz w:val="32"/>
          <w:szCs w:val="32"/>
        </w:rPr>
        <w:t>人员经费</w:t>
      </w:r>
      <w:r w:rsidR="00CB44DC">
        <w:rPr>
          <w:rFonts w:ascii="仿宋" w:eastAsia="仿宋" w:hAnsi="仿宋"/>
          <w:sz w:val="32"/>
          <w:szCs w:val="32"/>
        </w:rPr>
        <w:t>1784.55</w:t>
      </w:r>
      <w:r>
        <w:rPr>
          <w:rFonts w:ascii="仿宋" w:eastAsia="仿宋" w:hAnsi="仿宋" w:hint="eastAsia"/>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760012CF" w14:textId="45223F39" w:rsidR="002F25A3" w:rsidRDefault="00000000">
      <w:pPr>
        <w:pStyle w:val="NewNewNewNew"/>
        <w:ind w:firstLineChars="196" w:firstLine="627"/>
        <w:rPr>
          <w:rFonts w:ascii="仿宋" w:eastAsia="仿宋" w:hAnsi="仿宋"/>
          <w:kern w:val="0"/>
          <w:sz w:val="32"/>
          <w:szCs w:val="32"/>
        </w:rPr>
      </w:pPr>
      <w:r>
        <w:rPr>
          <w:rFonts w:ascii="仿宋" w:eastAsia="仿宋" w:hAnsi="仿宋" w:hint="eastAsia"/>
          <w:sz w:val="32"/>
          <w:szCs w:val="32"/>
        </w:rPr>
        <w:t>公用经费</w:t>
      </w:r>
      <w:r w:rsidR="00CB44DC">
        <w:rPr>
          <w:rFonts w:ascii="仿宋" w:eastAsia="仿宋" w:hAnsi="仿宋"/>
          <w:sz w:val="32"/>
          <w:szCs w:val="32"/>
        </w:rPr>
        <w:t>1.29</w:t>
      </w:r>
      <w:r>
        <w:rPr>
          <w:rFonts w:ascii="仿宋" w:eastAsia="仿宋" w:hAnsi="仿宋" w:hint="eastAsia"/>
          <w:sz w:val="32"/>
          <w:szCs w:val="32"/>
        </w:rPr>
        <w:t>万元，主要包括：办公费、印刷费、水费、电费、邮电费、取暖费、差旅费、会议费、公务接待费、工会经费、公务用车运行维护费等。</w:t>
      </w:r>
    </w:p>
    <w:p w14:paraId="7BDE8C8D" w14:textId="77777777" w:rsidR="002F25A3" w:rsidRDefault="00000000">
      <w:pPr>
        <w:pStyle w:val="NewNewNewNew"/>
        <w:ind w:firstLineChars="200" w:firstLine="640"/>
        <w:rPr>
          <w:rFonts w:ascii="楷体" w:eastAsia="楷体" w:hAnsi="楷体"/>
          <w:kern w:val="0"/>
          <w:sz w:val="32"/>
          <w:szCs w:val="32"/>
        </w:rPr>
      </w:pPr>
      <w:r>
        <w:rPr>
          <w:rFonts w:ascii="楷体" w:eastAsia="楷体" w:hAnsi="楷体" w:hint="eastAsia"/>
          <w:kern w:val="0"/>
          <w:sz w:val="32"/>
          <w:szCs w:val="32"/>
        </w:rPr>
        <w:t>七、2023年一般公共预算财政拨款“三公经费”情况</w:t>
      </w:r>
    </w:p>
    <w:p w14:paraId="23C2F915" w14:textId="3219EAA5" w:rsidR="002F25A3"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2023年“三公”经费预算数</w:t>
      </w:r>
      <w:r w:rsidR="00A70210">
        <w:rPr>
          <w:rFonts w:ascii="仿宋" w:eastAsia="仿宋" w:hAnsi="仿宋"/>
          <w:kern w:val="0"/>
          <w:sz w:val="32"/>
          <w:szCs w:val="32"/>
        </w:rPr>
        <w:t>0</w:t>
      </w:r>
      <w:r>
        <w:rPr>
          <w:rFonts w:ascii="仿宋" w:eastAsia="仿宋" w:hAnsi="仿宋" w:hint="eastAsia"/>
          <w:kern w:val="0"/>
          <w:sz w:val="32"/>
          <w:szCs w:val="32"/>
        </w:rPr>
        <w:t xml:space="preserve">万元，比2022年预算减少 </w:t>
      </w:r>
      <w:r w:rsidR="00A70210">
        <w:rPr>
          <w:rFonts w:ascii="仿宋" w:eastAsia="仿宋" w:hAnsi="仿宋"/>
          <w:kern w:val="0"/>
          <w:sz w:val="32"/>
          <w:szCs w:val="32"/>
        </w:rPr>
        <w:lastRenderedPageBreak/>
        <w:t>0</w:t>
      </w:r>
      <w:r>
        <w:rPr>
          <w:rFonts w:ascii="仿宋" w:eastAsia="仿宋" w:hAnsi="仿宋" w:hint="eastAsia"/>
          <w:kern w:val="0"/>
          <w:sz w:val="32"/>
          <w:szCs w:val="32"/>
        </w:rPr>
        <w:t>万元。其中：</w:t>
      </w:r>
    </w:p>
    <w:p w14:paraId="09DA57D9" w14:textId="77777777" w:rsidR="002F25A3"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1.因公出国（境）费 0 万元，与 2022年预算数相同。</w:t>
      </w:r>
    </w:p>
    <w:p w14:paraId="651B3DD8" w14:textId="4C6445DF" w:rsidR="00A70210" w:rsidRDefault="0000000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2.公务接待费</w:t>
      </w:r>
      <w:r w:rsidR="00A70210">
        <w:rPr>
          <w:rFonts w:ascii="仿宋" w:eastAsia="仿宋" w:hAnsi="仿宋"/>
          <w:kern w:val="0"/>
          <w:sz w:val="32"/>
          <w:szCs w:val="32"/>
        </w:rPr>
        <w:t>0</w:t>
      </w:r>
      <w:r>
        <w:rPr>
          <w:rFonts w:ascii="仿宋" w:eastAsia="仿宋" w:hAnsi="仿宋" w:hint="eastAsia"/>
          <w:kern w:val="0"/>
          <w:sz w:val="32"/>
          <w:szCs w:val="32"/>
        </w:rPr>
        <w:t>万元，</w:t>
      </w:r>
      <w:r w:rsidR="00A70210">
        <w:rPr>
          <w:rFonts w:ascii="仿宋" w:eastAsia="仿宋" w:hAnsi="仿宋" w:hint="eastAsia"/>
          <w:kern w:val="0"/>
          <w:sz w:val="32"/>
          <w:szCs w:val="32"/>
        </w:rPr>
        <w:t>与 2022年预算数相同。</w:t>
      </w:r>
    </w:p>
    <w:p w14:paraId="6577947C" w14:textId="38CA8530" w:rsidR="002F25A3" w:rsidRDefault="00000000" w:rsidP="00A70210">
      <w:pPr>
        <w:pStyle w:val="NewNewNewNew"/>
        <w:ind w:firstLineChars="196" w:firstLine="627"/>
        <w:rPr>
          <w:rFonts w:ascii="仿宋" w:eastAsia="仿宋" w:hAnsi="仿宋"/>
          <w:kern w:val="0"/>
          <w:sz w:val="32"/>
          <w:szCs w:val="32"/>
        </w:rPr>
      </w:pPr>
      <w:r>
        <w:rPr>
          <w:rFonts w:ascii="仿宋" w:eastAsia="仿宋" w:hAnsi="仿宋" w:hint="eastAsia"/>
          <w:kern w:val="0"/>
          <w:sz w:val="32"/>
          <w:szCs w:val="32"/>
        </w:rPr>
        <w:t>3.公务用车购置及运行费</w:t>
      </w:r>
      <w:r w:rsidR="00A70210">
        <w:rPr>
          <w:rFonts w:ascii="仿宋" w:eastAsia="仿宋" w:hAnsi="仿宋"/>
          <w:kern w:val="0"/>
          <w:sz w:val="32"/>
          <w:szCs w:val="32"/>
        </w:rPr>
        <w:t>0</w:t>
      </w:r>
      <w:r>
        <w:rPr>
          <w:rFonts w:ascii="仿宋" w:eastAsia="仿宋" w:hAnsi="仿宋" w:hint="eastAsia"/>
          <w:kern w:val="0"/>
          <w:sz w:val="32"/>
          <w:szCs w:val="32"/>
        </w:rPr>
        <w:t>万元，</w:t>
      </w:r>
      <w:r w:rsidR="00A70210">
        <w:rPr>
          <w:rFonts w:ascii="仿宋" w:eastAsia="仿宋" w:hAnsi="仿宋" w:hint="eastAsia"/>
          <w:kern w:val="0"/>
          <w:sz w:val="32"/>
          <w:szCs w:val="32"/>
        </w:rPr>
        <w:t>与 2022年预算数相同。</w:t>
      </w:r>
      <w:r>
        <w:rPr>
          <w:rFonts w:ascii="仿宋" w:eastAsia="仿宋" w:hAnsi="仿宋" w:hint="eastAsia"/>
          <w:kern w:val="0"/>
          <w:sz w:val="32"/>
          <w:szCs w:val="32"/>
        </w:rPr>
        <w:t>。</w:t>
      </w:r>
    </w:p>
    <w:p w14:paraId="37884DB6" w14:textId="77777777" w:rsidR="002F25A3" w:rsidRDefault="00000000">
      <w:pPr>
        <w:pStyle w:val="NewNewNewNew"/>
        <w:rPr>
          <w:rFonts w:ascii="楷体" w:eastAsia="楷体" w:hAnsi="楷体" w:cs="楷体"/>
          <w:sz w:val="32"/>
          <w:szCs w:val="32"/>
        </w:rPr>
      </w:pPr>
      <w:r>
        <w:rPr>
          <w:rFonts w:ascii="仿宋" w:eastAsia="仿宋" w:hAnsi="仿宋" w:hint="eastAsia"/>
          <w:sz w:val="32"/>
          <w:szCs w:val="32"/>
        </w:rPr>
        <w:t xml:space="preserve">    </w:t>
      </w:r>
      <w:r>
        <w:rPr>
          <w:rFonts w:ascii="楷体" w:eastAsia="楷体" w:hAnsi="楷体" w:cs="楷体" w:hint="eastAsia"/>
          <w:sz w:val="32"/>
          <w:szCs w:val="32"/>
        </w:rPr>
        <w:t>八、2023年政府性基金预算支出情况</w:t>
      </w:r>
    </w:p>
    <w:p w14:paraId="031A11D8" w14:textId="77777777" w:rsidR="002F25A3" w:rsidRDefault="00000000">
      <w:pPr>
        <w:ind w:left="720"/>
        <w:jc w:val="left"/>
        <w:rPr>
          <w:rFonts w:ascii="仿宋" w:eastAsia="仿宋" w:hAnsi="仿宋"/>
          <w:sz w:val="32"/>
          <w:szCs w:val="32"/>
        </w:rPr>
      </w:pPr>
      <w:r>
        <w:rPr>
          <w:rFonts w:ascii="仿宋" w:eastAsia="仿宋" w:hAnsi="仿宋" w:hint="eastAsia"/>
          <w:sz w:val="32"/>
          <w:szCs w:val="32"/>
        </w:rPr>
        <w:t>本部门（单位）无政府性基金预算支出。</w:t>
      </w:r>
    </w:p>
    <w:p w14:paraId="1A2B2CF7" w14:textId="77777777" w:rsidR="002F25A3" w:rsidRDefault="00000000">
      <w:pPr>
        <w:pStyle w:val="NewNewNewNew"/>
        <w:ind w:firstLine="640"/>
        <w:rPr>
          <w:rFonts w:ascii="楷体" w:eastAsia="楷体" w:hAnsi="楷体" w:cs="楷体"/>
          <w:sz w:val="32"/>
          <w:szCs w:val="32"/>
        </w:rPr>
      </w:pPr>
      <w:r>
        <w:rPr>
          <w:rFonts w:ascii="楷体" w:eastAsia="楷体" w:hAnsi="楷体" w:cs="楷体" w:hint="eastAsia"/>
          <w:sz w:val="32"/>
          <w:szCs w:val="32"/>
        </w:rPr>
        <w:t>九、2023年国有资本经营预算支出情况</w:t>
      </w:r>
    </w:p>
    <w:p w14:paraId="0568BAA1" w14:textId="77777777" w:rsidR="002F25A3" w:rsidRDefault="00000000">
      <w:pPr>
        <w:ind w:left="720"/>
        <w:jc w:val="left"/>
        <w:rPr>
          <w:rFonts w:ascii="仿宋" w:eastAsia="仿宋" w:hAnsi="仿宋"/>
          <w:sz w:val="32"/>
          <w:szCs w:val="32"/>
        </w:rPr>
      </w:pPr>
      <w:r>
        <w:rPr>
          <w:rFonts w:ascii="仿宋" w:eastAsia="仿宋" w:hAnsi="仿宋" w:hint="eastAsia"/>
          <w:sz w:val="32"/>
          <w:szCs w:val="32"/>
        </w:rPr>
        <w:t>本部门（单位）无国有资本经营预算支出。</w:t>
      </w:r>
    </w:p>
    <w:p w14:paraId="1DCC7421" w14:textId="77777777" w:rsidR="002F25A3" w:rsidRDefault="00000000">
      <w:pPr>
        <w:numPr>
          <w:ilvl w:val="0"/>
          <w:numId w:val="3"/>
        </w:numPr>
        <w:jc w:val="left"/>
        <w:rPr>
          <w:rFonts w:ascii="楷体" w:eastAsia="楷体" w:hAnsi="楷体" w:cs="楷体"/>
          <w:sz w:val="32"/>
          <w:szCs w:val="32"/>
        </w:rPr>
      </w:pPr>
      <w:r>
        <w:rPr>
          <w:rFonts w:ascii="楷体" w:eastAsia="楷体" w:hAnsi="楷体" w:cs="楷体" w:hint="eastAsia"/>
          <w:sz w:val="32"/>
          <w:szCs w:val="32"/>
        </w:rPr>
        <w:t>其他重要事项的说明情况</w:t>
      </w:r>
    </w:p>
    <w:p w14:paraId="478FCDF6" w14:textId="77777777" w:rsidR="002F25A3" w:rsidRDefault="00000000">
      <w:pPr>
        <w:ind w:firstLineChars="200" w:firstLine="640"/>
        <w:jc w:val="left"/>
        <w:rPr>
          <w:rFonts w:ascii="楷体" w:eastAsia="楷体" w:hAnsi="楷体" w:cs="楷体"/>
          <w:sz w:val="32"/>
          <w:szCs w:val="32"/>
        </w:rPr>
      </w:pPr>
      <w:r>
        <w:rPr>
          <w:rFonts w:ascii="楷体" w:eastAsia="楷体" w:hAnsi="楷体" w:cs="楷体" w:hint="eastAsia"/>
          <w:sz w:val="32"/>
          <w:szCs w:val="32"/>
        </w:rPr>
        <w:t>（一）机关运行经费</w:t>
      </w:r>
    </w:p>
    <w:p w14:paraId="5BAAB40D" w14:textId="77777777" w:rsidR="00A70210" w:rsidRDefault="00000000" w:rsidP="00A70210">
      <w:pPr>
        <w:pStyle w:val="a7"/>
        <w:ind w:firstLine="640"/>
        <w:rPr>
          <w:rFonts w:ascii="仿宋" w:eastAsia="仿宋" w:hAnsi="仿宋"/>
          <w:sz w:val="32"/>
          <w:szCs w:val="32"/>
        </w:rPr>
      </w:pPr>
      <w:r>
        <w:rPr>
          <w:rFonts w:ascii="仿宋" w:eastAsia="仿宋" w:hAnsi="仿宋" w:hint="eastAsia"/>
          <w:sz w:val="32"/>
          <w:szCs w:val="32"/>
        </w:rPr>
        <w:t>2023年</w:t>
      </w:r>
      <w:r w:rsidR="00A70210">
        <w:rPr>
          <w:rFonts w:ascii="仿宋" w:eastAsia="仿宋" w:hAnsi="仿宋" w:hint="eastAsia"/>
          <w:sz w:val="32"/>
          <w:szCs w:val="32"/>
        </w:rPr>
        <w:t>本单位</w:t>
      </w:r>
      <w:proofErr w:type="gramStart"/>
      <w:r w:rsidR="00A70210">
        <w:rPr>
          <w:rFonts w:ascii="仿宋" w:eastAsia="仿宋" w:hAnsi="仿宋" w:hint="eastAsia"/>
          <w:sz w:val="32"/>
          <w:szCs w:val="32"/>
        </w:rPr>
        <w:t>无机关</w:t>
      </w:r>
      <w:proofErr w:type="gramEnd"/>
      <w:r w:rsidR="00A70210">
        <w:rPr>
          <w:rFonts w:ascii="仿宋" w:eastAsia="仿宋" w:hAnsi="仿宋" w:hint="eastAsia"/>
          <w:sz w:val="32"/>
          <w:szCs w:val="32"/>
        </w:rPr>
        <w:t>运行经费。</w:t>
      </w:r>
    </w:p>
    <w:p w14:paraId="28C067C0" w14:textId="25482470" w:rsidR="002F25A3" w:rsidRDefault="00000000" w:rsidP="00A70210">
      <w:pPr>
        <w:pStyle w:val="a7"/>
        <w:ind w:firstLine="640"/>
        <w:rPr>
          <w:rFonts w:ascii="楷体" w:eastAsia="楷体" w:hAnsi="楷体"/>
          <w:sz w:val="32"/>
          <w:szCs w:val="32"/>
        </w:rPr>
      </w:pPr>
      <w:r>
        <w:rPr>
          <w:rFonts w:ascii="楷体" w:eastAsia="楷体" w:hAnsi="楷体" w:hint="eastAsia"/>
          <w:sz w:val="32"/>
          <w:szCs w:val="32"/>
        </w:rPr>
        <w:t>（二）政府采购情况</w:t>
      </w:r>
    </w:p>
    <w:p w14:paraId="7858EF2A" w14:textId="4EFFAF5E" w:rsidR="002F25A3" w:rsidRDefault="00000000">
      <w:pPr>
        <w:ind w:firstLineChars="200" w:firstLine="640"/>
        <w:jc w:val="left"/>
        <w:rPr>
          <w:rFonts w:ascii="仿宋" w:eastAsia="仿宋" w:hAnsi="仿宋"/>
          <w:sz w:val="32"/>
          <w:szCs w:val="32"/>
        </w:rPr>
      </w:pPr>
      <w:r>
        <w:rPr>
          <w:rFonts w:ascii="仿宋" w:eastAsia="仿宋" w:hAnsi="仿宋" w:hint="eastAsia"/>
          <w:sz w:val="32"/>
          <w:szCs w:val="32"/>
        </w:rPr>
        <w:t>2023年政府采购预算总额</w:t>
      </w:r>
      <w:r w:rsidR="00A70210">
        <w:rPr>
          <w:rFonts w:ascii="仿宋" w:eastAsia="仿宋" w:hAnsi="仿宋"/>
          <w:sz w:val="32"/>
          <w:szCs w:val="32"/>
        </w:rPr>
        <w:t>0</w:t>
      </w:r>
      <w:r>
        <w:rPr>
          <w:rFonts w:ascii="仿宋" w:eastAsia="仿宋" w:hAnsi="仿宋" w:hint="eastAsia"/>
          <w:sz w:val="32"/>
          <w:szCs w:val="32"/>
        </w:rPr>
        <w:t>万元，其中：政府采购办公设备和其他设备预算</w:t>
      </w:r>
      <w:r w:rsidR="00A70210">
        <w:rPr>
          <w:rFonts w:ascii="仿宋" w:eastAsia="仿宋" w:hAnsi="仿宋"/>
          <w:sz w:val="32"/>
          <w:szCs w:val="32"/>
        </w:rPr>
        <w:t>0</w:t>
      </w:r>
      <w:r>
        <w:rPr>
          <w:rFonts w:ascii="仿宋" w:eastAsia="仿宋" w:hAnsi="仿宋" w:hint="eastAsia"/>
          <w:sz w:val="32"/>
          <w:szCs w:val="32"/>
        </w:rPr>
        <w:t xml:space="preserve">万元，政府采购工程预算 </w:t>
      </w:r>
      <w:r w:rsidR="00A70210">
        <w:rPr>
          <w:rFonts w:ascii="仿宋" w:eastAsia="仿宋" w:hAnsi="仿宋"/>
          <w:sz w:val="32"/>
          <w:szCs w:val="32"/>
        </w:rPr>
        <w:t>0</w:t>
      </w:r>
      <w:r>
        <w:rPr>
          <w:rFonts w:ascii="仿宋" w:eastAsia="仿宋" w:hAnsi="仿宋" w:hint="eastAsia"/>
          <w:sz w:val="32"/>
          <w:szCs w:val="32"/>
        </w:rPr>
        <w:t xml:space="preserve">万元，政府采购服务预算 </w:t>
      </w:r>
      <w:r w:rsidR="00A70210">
        <w:rPr>
          <w:rFonts w:ascii="仿宋" w:eastAsia="仿宋" w:hAnsi="仿宋"/>
          <w:sz w:val="32"/>
          <w:szCs w:val="32"/>
        </w:rPr>
        <w:t>0</w:t>
      </w:r>
      <w:r>
        <w:rPr>
          <w:rFonts w:ascii="仿宋" w:eastAsia="仿宋" w:hAnsi="仿宋" w:hint="eastAsia"/>
          <w:sz w:val="32"/>
          <w:szCs w:val="32"/>
        </w:rPr>
        <w:t>万元。</w:t>
      </w:r>
    </w:p>
    <w:p w14:paraId="06DC03DD" w14:textId="77777777" w:rsidR="002F25A3" w:rsidRDefault="00000000">
      <w:pPr>
        <w:jc w:val="left"/>
        <w:rPr>
          <w:rFonts w:ascii="楷体" w:eastAsia="楷体" w:hAnsi="楷体"/>
          <w:sz w:val="32"/>
          <w:szCs w:val="32"/>
        </w:rPr>
      </w:pPr>
      <w:r>
        <w:rPr>
          <w:rFonts w:ascii="仿宋" w:eastAsia="仿宋" w:hAnsi="仿宋" w:hint="eastAsia"/>
          <w:sz w:val="32"/>
          <w:szCs w:val="32"/>
        </w:rPr>
        <w:t xml:space="preserve">    </w:t>
      </w:r>
      <w:r>
        <w:rPr>
          <w:rFonts w:ascii="楷体" w:eastAsia="楷体" w:hAnsi="楷体" w:hint="eastAsia"/>
          <w:sz w:val="32"/>
          <w:szCs w:val="32"/>
        </w:rPr>
        <w:t>（三）国有资产占有使用情况</w:t>
      </w:r>
    </w:p>
    <w:p w14:paraId="3868615A" w14:textId="77777777" w:rsidR="00A70210" w:rsidRDefault="00000000" w:rsidP="00A70210">
      <w:pPr>
        <w:pStyle w:val="a7"/>
        <w:ind w:firstLineChars="0" w:firstLine="0"/>
        <w:jc w:val="left"/>
        <w:rPr>
          <w:rFonts w:ascii="仿宋" w:eastAsia="仿宋" w:hAnsi="仿宋"/>
          <w:sz w:val="32"/>
          <w:szCs w:val="32"/>
        </w:rPr>
      </w:pPr>
      <w:r>
        <w:rPr>
          <w:rFonts w:ascii="仿宋" w:eastAsia="仿宋" w:hAnsi="仿宋" w:hint="eastAsia"/>
          <w:sz w:val="32"/>
          <w:szCs w:val="32"/>
        </w:rPr>
        <w:t xml:space="preserve">   </w:t>
      </w:r>
      <w:r w:rsidRPr="00A70210">
        <w:rPr>
          <w:rFonts w:ascii="仿宋" w:eastAsia="仿宋" w:hAnsi="仿宋" w:hint="eastAsia"/>
          <w:sz w:val="32"/>
          <w:szCs w:val="32"/>
        </w:rPr>
        <w:t xml:space="preserve"> 截至2023年1月，</w:t>
      </w:r>
      <w:r w:rsidR="00A70210">
        <w:rPr>
          <w:rFonts w:ascii="仿宋" w:eastAsia="仿宋" w:hAnsi="仿宋" w:hint="eastAsia"/>
          <w:sz w:val="32"/>
          <w:szCs w:val="32"/>
        </w:rPr>
        <w:t>部门本级和所属各预算单位共有车辆0辆，其中，领导干部用车0 辆、一般公务用车 0 辆,一般执法执勤用车 0辆、特种专业技术用车 0辆、其他用车0 辆，价值200万元以上大型设备 0台（套）。</w:t>
      </w:r>
    </w:p>
    <w:p w14:paraId="176B9AE1" w14:textId="73C843BC" w:rsidR="00A70210" w:rsidRDefault="00A70210" w:rsidP="00A70210">
      <w:pPr>
        <w:pStyle w:val="a7"/>
        <w:ind w:firstLine="640"/>
        <w:jc w:val="left"/>
        <w:rPr>
          <w:rFonts w:ascii="仿宋" w:eastAsia="仿宋" w:hAnsi="仿宋"/>
          <w:sz w:val="32"/>
          <w:szCs w:val="32"/>
        </w:rPr>
      </w:pPr>
      <w:r>
        <w:rPr>
          <w:rFonts w:ascii="仿宋" w:eastAsia="仿宋" w:hAnsi="仿宋" w:hint="eastAsia"/>
          <w:sz w:val="32"/>
          <w:szCs w:val="32"/>
        </w:rPr>
        <w:t>202</w:t>
      </w:r>
      <w:r>
        <w:rPr>
          <w:rFonts w:ascii="仿宋" w:eastAsia="仿宋" w:hAnsi="仿宋"/>
          <w:sz w:val="32"/>
          <w:szCs w:val="32"/>
        </w:rPr>
        <w:t>3</w:t>
      </w:r>
      <w:r>
        <w:rPr>
          <w:rFonts w:ascii="仿宋" w:eastAsia="仿宋" w:hAnsi="仿宋" w:hint="eastAsia"/>
          <w:sz w:val="32"/>
          <w:szCs w:val="32"/>
        </w:rPr>
        <w:t>年部门预算安排购置车辆及价值200万元以上大型设备 0万元。</w:t>
      </w:r>
    </w:p>
    <w:p w14:paraId="00B4CBED" w14:textId="77777777" w:rsidR="002F25A3" w:rsidRDefault="00000000">
      <w:pPr>
        <w:numPr>
          <w:ilvl w:val="0"/>
          <w:numId w:val="4"/>
        </w:numPr>
        <w:ind w:firstLine="640"/>
        <w:jc w:val="left"/>
        <w:rPr>
          <w:rFonts w:ascii="楷体" w:eastAsia="楷体" w:hAnsi="楷体"/>
          <w:sz w:val="32"/>
          <w:szCs w:val="32"/>
        </w:rPr>
      </w:pPr>
      <w:r>
        <w:rPr>
          <w:rFonts w:ascii="楷体" w:eastAsia="楷体" w:hAnsi="楷体" w:hint="eastAsia"/>
          <w:sz w:val="32"/>
          <w:szCs w:val="32"/>
        </w:rPr>
        <w:lastRenderedPageBreak/>
        <w:t>预算项目绩效目标管理情况</w:t>
      </w:r>
    </w:p>
    <w:p w14:paraId="5D997670" w14:textId="39B98A2C" w:rsidR="002F25A3" w:rsidRDefault="00000000" w:rsidP="00A70210">
      <w:pPr>
        <w:jc w:val="left"/>
        <w:rPr>
          <w:rFonts w:ascii="仿宋" w:eastAsia="仿宋" w:hAnsi="仿宋"/>
          <w:sz w:val="32"/>
          <w:szCs w:val="32"/>
        </w:rPr>
      </w:pPr>
      <w:r>
        <w:rPr>
          <w:rFonts w:ascii="仿宋" w:eastAsia="仿宋" w:hAnsi="仿宋" w:hint="eastAsia"/>
          <w:sz w:val="32"/>
          <w:szCs w:val="32"/>
        </w:rPr>
        <w:t xml:space="preserve">    </w:t>
      </w:r>
      <w:r w:rsidR="00A70210">
        <w:rPr>
          <w:rFonts w:ascii="仿宋" w:eastAsia="仿宋" w:hAnsi="仿宋" w:hint="eastAsia"/>
          <w:sz w:val="32"/>
          <w:szCs w:val="32"/>
        </w:rPr>
        <w:t>2</w:t>
      </w:r>
      <w:r w:rsidR="00A70210">
        <w:rPr>
          <w:rFonts w:ascii="仿宋" w:eastAsia="仿宋" w:hAnsi="仿宋"/>
          <w:sz w:val="32"/>
          <w:szCs w:val="32"/>
        </w:rPr>
        <w:t>023</w:t>
      </w:r>
      <w:r w:rsidR="00A70210">
        <w:rPr>
          <w:rFonts w:ascii="仿宋" w:eastAsia="仿宋" w:hAnsi="仿宋" w:hint="eastAsia"/>
          <w:sz w:val="32"/>
          <w:szCs w:val="32"/>
        </w:rPr>
        <w:t>年度本单位无项目预算。</w:t>
      </w:r>
    </w:p>
    <w:p w14:paraId="63618788" w14:textId="77777777" w:rsidR="002F25A3" w:rsidRDefault="00000000">
      <w:pPr>
        <w:jc w:val="center"/>
        <w:rPr>
          <w:rFonts w:ascii="黑体" w:eastAsia="黑体" w:hAnsi="黑体"/>
          <w:sz w:val="32"/>
          <w:szCs w:val="32"/>
        </w:rPr>
      </w:pPr>
      <w:r>
        <w:rPr>
          <w:rFonts w:ascii="黑体" w:eastAsia="黑体" w:hAnsi="黑体" w:hint="eastAsia"/>
          <w:sz w:val="32"/>
          <w:szCs w:val="32"/>
        </w:rPr>
        <w:t>第三部分  名词解释</w:t>
      </w:r>
    </w:p>
    <w:p w14:paraId="2F9950A9"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一、一般公共预算拨款收入：指本级财政通过当年一般公共预算拨付的资金。</w:t>
      </w:r>
    </w:p>
    <w:p w14:paraId="27B83E96"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二、政府性基金预算拨款收入：指本级财政通过当年政府性基金预算拨付的资金。</w:t>
      </w:r>
    </w:p>
    <w:p w14:paraId="6245B624"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三、国有资本经营预算拨款收入：指本级财政通过当年国有资本经营预算拨付的资金。</w:t>
      </w:r>
    </w:p>
    <w:p w14:paraId="27695F04"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四、其他收入：指除上述收入以外的各项收入。包括银行存款利息收入。</w:t>
      </w:r>
    </w:p>
    <w:p w14:paraId="106EF16D"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五、基本支出：指为保障机构正常运转、完成日常工作任务而发生的人员支出和公用支出等各项支出。</w:t>
      </w:r>
    </w:p>
    <w:p w14:paraId="0B309554"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六、项目支出：指在基本支出之外为完成特定行政工作任务和事业发展目标所发生的各项支出。</w:t>
      </w:r>
    </w:p>
    <w:p w14:paraId="61DD69DE"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七、年初结转和结余：指以前年度尚未完成、结转到本年仍按原规定用途继续使用的资金，或项目已完成等产生的结余资金。</w:t>
      </w:r>
    </w:p>
    <w:p w14:paraId="063345E4"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八、年末结转和结余：指事业单位按有关规定结转到下年或以后年度继续使用的资金，或项目已完成等产生的结余资金。</w:t>
      </w:r>
    </w:p>
    <w:p w14:paraId="780CDFF1"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九、“三公”经费财政拨款支出：指通过财政拨款资金安排的因公出国（境）费、公务用车购置及运行费和公务接待费</w:t>
      </w:r>
      <w:r>
        <w:rPr>
          <w:rFonts w:ascii="仿宋_GB2312" w:eastAsia="仿宋_GB2312" w:hint="eastAsia"/>
          <w:sz w:val="32"/>
          <w:szCs w:val="32"/>
        </w:rPr>
        <w:lastRenderedPageBreak/>
        <w:t>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0F80F86"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7783B9A" w14:textId="77777777" w:rsidR="002F25A3" w:rsidRDefault="00000000">
      <w:pPr>
        <w:ind w:firstLineChars="200" w:firstLine="640"/>
        <w:rPr>
          <w:rFonts w:ascii="仿宋_GB2312" w:eastAsia="仿宋_GB2312"/>
          <w:sz w:val="32"/>
          <w:szCs w:val="32"/>
        </w:rPr>
      </w:pPr>
      <w:r>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5766029F" w14:textId="4447742B" w:rsidR="002F25A3" w:rsidRPr="00A70210" w:rsidRDefault="00000000" w:rsidP="00A70210">
      <w:pPr>
        <w:ind w:firstLineChars="200" w:firstLine="640"/>
        <w:jc w:val="left"/>
        <w:rPr>
          <w:rFonts w:ascii="仿宋_GB2312" w:eastAsia="仿宋_GB2312" w:hAnsi="仿宋_GB2312" w:cs="Times New Roman" w:hint="eastAsia"/>
          <w:kern w:val="0"/>
          <w:sz w:val="32"/>
          <w:szCs w:val="32"/>
        </w:rPr>
      </w:pPr>
      <w:r>
        <w:rPr>
          <w:rFonts w:ascii="仿宋_GB2312" w:eastAsia="仿宋_GB2312" w:hint="eastAsia"/>
          <w:sz w:val="32"/>
          <w:szCs w:val="32"/>
        </w:rPr>
        <w:t>十二、项目支出绩效目标：</w:t>
      </w:r>
      <w:r>
        <w:rPr>
          <w:rFonts w:ascii="仿宋_GB2312" w:eastAsia="仿宋_GB2312" w:hAnsi="仿宋_GB2312" w:cs="Times New Roman"/>
          <w:kern w:val="0"/>
          <w:sz w:val="32"/>
          <w:szCs w:val="32"/>
        </w:rPr>
        <w:t>是以项目支出为对象，以项目实施所带来的产出和结果为主要内容，</w:t>
      </w:r>
      <w:r>
        <w:rPr>
          <w:rFonts w:ascii="仿宋_GB2312" w:eastAsia="仿宋_GB2312" w:hAnsi="仿宋_GB2312" w:cs="Times New Roman" w:hint="eastAsia"/>
          <w:kern w:val="0"/>
          <w:sz w:val="32"/>
          <w:szCs w:val="32"/>
        </w:rPr>
        <w:t>为</w:t>
      </w:r>
      <w:r>
        <w:rPr>
          <w:rFonts w:ascii="仿宋_GB2312" w:eastAsia="仿宋_GB2312" w:hAnsi="仿宋_GB2312" w:cs="Times New Roman"/>
          <w:kern w:val="0"/>
          <w:sz w:val="32"/>
          <w:szCs w:val="32"/>
        </w:rPr>
        <w:t>促进预算单位完成特定工作任务或事业发展</w:t>
      </w:r>
      <w:r>
        <w:rPr>
          <w:rFonts w:ascii="仿宋_GB2312" w:eastAsia="仿宋_GB2312" w:hAnsi="仿宋_GB2312" w:cs="Times New Roman" w:hint="eastAsia"/>
          <w:kern w:val="0"/>
          <w:sz w:val="32"/>
          <w:szCs w:val="32"/>
        </w:rPr>
        <w:t>所制定的</w:t>
      </w:r>
      <w:r>
        <w:rPr>
          <w:rFonts w:ascii="仿宋_GB2312" w:eastAsia="仿宋_GB2312" w:hAnsi="仿宋_GB2312" w:cs="Times New Roman"/>
          <w:kern w:val="0"/>
          <w:sz w:val="32"/>
          <w:szCs w:val="32"/>
        </w:rPr>
        <w:t>目标</w:t>
      </w:r>
      <w:r>
        <w:rPr>
          <w:rFonts w:ascii="仿宋_GB2312" w:eastAsia="仿宋_GB2312" w:hAnsi="仿宋_GB2312" w:cs="Times New Roman" w:hint="eastAsia"/>
          <w:kern w:val="0"/>
          <w:sz w:val="32"/>
          <w:szCs w:val="32"/>
        </w:rPr>
        <w:t>。</w:t>
      </w:r>
    </w:p>
    <w:p w14:paraId="5A0EBE91" w14:textId="4FD89E8D" w:rsidR="002F25A3" w:rsidRDefault="00000000">
      <w:pPr>
        <w:jc w:val="left"/>
        <w:rPr>
          <w:rFonts w:ascii="仿宋" w:eastAsia="仿宋" w:hAnsi="仿宋"/>
          <w:sz w:val="32"/>
          <w:szCs w:val="32"/>
        </w:rPr>
      </w:pPr>
      <w:r>
        <w:rPr>
          <w:rFonts w:ascii="仿宋" w:eastAsia="仿宋" w:hAnsi="仿宋" w:hint="eastAsia"/>
          <w:sz w:val="32"/>
          <w:szCs w:val="32"/>
        </w:rPr>
        <w:t xml:space="preserve"> </w:t>
      </w:r>
    </w:p>
    <w:p w14:paraId="02B1AA8E" w14:textId="77777777" w:rsidR="002F25A3" w:rsidRDefault="002F25A3">
      <w:pPr>
        <w:jc w:val="left"/>
        <w:rPr>
          <w:rFonts w:ascii="仿宋" w:eastAsia="仿宋" w:hAnsi="仿宋"/>
          <w:sz w:val="32"/>
          <w:szCs w:val="32"/>
        </w:rPr>
      </w:pPr>
    </w:p>
    <w:p w14:paraId="74E8AFF2" w14:textId="77777777" w:rsidR="002F25A3" w:rsidRDefault="00000000">
      <w:pPr>
        <w:jc w:val="center"/>
        <w:rPr>
          <w:rFonts w:ascii="仿宋" w:eastAsia="仿宋" w:hAnsi="仿宋"/>
          <w:sz w:val="32"/>
          <w:szCs w:val="32"/>
        </w:rPr>
      </w:pPr>
      <w:r>
        <w:rPr>
          <w:rFonts w:ascii="仿宋" w:eastAsia="仿宋" w:hAnsi="仿宋" w:hint="eastAsia"/>
          <w:sz w:val="32"/>
          <w:szCs w:val="32"/>
        </w:rPr>
        <w:t>第四部分  预算表格</w:t>
      </w:r>
    </w:p>
    <w:p w14:paraId="48E511BA" w14:textId="051A9BAA" w:rsidR="002F25A3" w:rsidRDefault="00000000" w:rsidP="00A70210">
      <w:pPr>
        <w:jc w:val="left"/>
        <w:rPr>
          <w:rFonts w:ascii="仿宋" w:eastAsia="仿宋" w:hAnsi="仿宋"/>
          <w:b/>
          <w:sz w:val="32"/>
          <w:szCs w:val="32"/>
        </w:rPr>
      </w:pPr>
      <w:r>
        <w:rPr>
          <w:rFonts w:ascii="仿宋" w:eastAsia="仿宋" w:hAnsi="仿宋" w:hint="eastAsia"/>
          <w:sz w:val="32"/>
          <w:szCs w:val="32"/>
        </w:rPr>
        <w:t>2023年部门预算</w:t>
      </w:r>
      <w:proofErr w:type="gramStart"/>
      <w:r>
        <w:rPr>
          <w:rFonts w:ascii="仿宋" w:eastAsia="仿宋" w:hAnsi="仿宋" w:hint="eastAsia"/>
          <w:sz w:val="32"/>
          <w:szCs w:val="32"/>
        </w:rPr>
        <w:t>表套表</w:t>
      </w:r>
      <w:proofErr w:type="gramEnd"/>
      <w:r>
        <w:rPr>
          <w:rFonts w:ascii="仿宋" w:eastAsia="仿宋" w:hAnsi="仿宋" w:hint="eastAsia"/>
          <w:sz w:val="32"/>
          <w:szCs w:val="32"/>
        </w:rPr>
        <w:t>（预算一体化系统报表查询模块中提取相应数据）.</w:t>
      </w:r>
    </w:p>
    <w:sectPr w:rsidR="002F25A3">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16cid:durableId="1594973570">
    <w:abstractNumId w:val="3"/>
  </w:num>
  <w:num w:numId="2" w16cid:durableId="287904272">
    <w:abstractNumId w:val="2"/>
  </w:num>
  <w:num w:numId="3" w16cid:durableId="2132170041">
    <w:abstractNumId w:val="0"/>
  </w:num>
  <w:num w:numId="4" w16cid:durableId="11813590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12A00"/>
    <w:rsid w:val="00005AFD"/>
    <w:rsid w:val="00010A01"/>
    <w:rsid w:val="00021D06"/>
    <w:rsid w:val="0005667C"/>
    <w:rsid w:val="00065C15"/>
    <w:rsid w:val="00071665"/>
    <w:rsid w:val="00072FC1"/>
    <w:rsid w:val="00097338"/>
    <w:rsid w:val="000F2EE4"/>
    <w:rsid w:val="001217D0"/>
    <w:rsid w:val="00124BCE"/>
    <w:rsid w:val="00170416"/>
    <w:rsid w:val="00197A4E"/>
    <w:rsid w:val="001A4D62"/>
    <w:rsid w:val="001E24AD"/>
    <w:rsid w:val="001F239D"/>
    <w:rsid w:val="00242E9B"/>
    <w:rsid w:val="00251CE0"/>
    <w:rsid w:val="00251F84"/>
    <w:rsid w:val="002E484B"/>
    <w:rsid w:val="002F1115"/>
    <w:rsid w:val="002F25A3"/>
    <w:rsid w:val="002F3222"/>
    <w:rsid w:val="002F6528"/>
    <w:rsid w:val="00357E92"/>
    <w:rsid w:val="00380C14"/>
    <w:rsid w:val="003B5F35"/>
    <w:rsid w:val="004176EB"/>
    <w:rsid w:val="004763A7"/>
    <w:rsid w:val="00482664"/>
    <w:rsid w:val="004C1015"/>
    <w:rsid w:val="00553331"/>
    <w:rsid w:val="00567D16"/>
    <w:rsid w:val="00572D27"/>
    <w:rsid w:val="00576DB1"/>
    <w:rsid w:val="0059597A"/>
    <w:rsid w:val="005C384D"/>
    <w:rsid w:val="005F0428"/>
    <w:rsid w:val="00622E82"/>
    <w:rsid w:val="00680CAF"/>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0210"/>
    <w:rsid w:val="00A73987"/>
    <w:rsid w:val="00A752E3"/>
    <w:rsid w:val="00A97E77"/>
    <w:rsid w:val="00AE2415"/>
    <w:rsid w:val="00AE2F02"/>
    <w:rsid w:val="00AF32ED"/>
    <w:rsid w:val="00B03AD0"/>
    <w:rsid w:val="00B2091C"/>
    <w:rsid w:val="00B27940"/>
    <w:rsid w:val="00B36C0B"/>
    <w:rsid w:val="00B62C43"/>
    <w:rsid w:val="00B74A8E"/>
    <w:rsid w:val="00C37526"/>
    <w:rsid w:val="00C61D37"/>
    <w:rsid w:val="00CB2087"/>
    <w:rsid w:val="00CB44DC"/>
    <w:rsid w:val="00CC2C0E"/>
    <w:rsid w:val="00CE6FE2"/>
    <w:rsid w:val="00CF7FF2"/>
    <w:rsid w:val="00D463CF"/>
    <w:rsid w:val="00D54CC0"/>
    <w:rsid w:val="00DA5EFE"/>
    <w:rsid w:val="00DB26FB"/>
    <w:rsid w:val="00DC6B72"/>
    <w:rsid w:val="00DD076A"/>
    <w:rsid w:val="00DF38C6"/>
    <w:rsid w:val="00E168F9"/>
    <w:rsid w:val="00E20B1E"/>
    <w:rsid w:val="00E343EE"/>
    <w:rsid w:val="00E53AE6"/>
    <w:rsid w:val="00E55011"/>
    <w:rsid w:val="00ED0CE4"/>
    <w:rsid w:val="00F1406C"/>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72E71"/>
  <w15:docId w15:val="{7717FC42-8364-41FE-9640-3C6D8AFD0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459</Words>
  <Characters>2619</Characters>
  <Application>Microsoft Office Word</Application>
  <DocSecurity>0</DocSecurity>
  <Lines>21</Lines>
  <Paragraphs>6</Paragraphs>
  <ScaleCrop>false</ScaleCrop>
  <Company>Microsoft</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帆</cp:lastModifiedBy>
  <cp:revision>65</cp:revision>
  <dcterms:created xsi:type="dcterms:W3CDTF">2018-01-03T01:07:00Z</dcterms:created>
  <dcterms:modified xsi:type="dcterms:W3CDTF">2023-01-11T09:22:00Z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